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1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tblGrid>
      <w:tr w:rsidR="00317C1E" w:rsidTr="00317C1E">
        <w:tc>
          <w:tcPr>
            <w:tcW w:w="2518" w:type="dxa"/>
          </w:tcPr>
          <w:p w:rsidR="00317C1E" w:rsidRDefault="00317C1E" w:rsidP="00317C1E">
            <w:r>
              <w:rPr>
                <w:noProof/>
              </w:rPr>
              <w:drawing>
                <wp:inline distT="0" distB="0" distL="0" distR="0" wp14:anchorId="78321365" wp14:editId="341F0998">
                  <wp:extent cx="1447800" cy="1447800"/>
                  <wp:effectExtent l="0" t="0" r="0" b="0"/>
                  <wp:docPr id="1" name="Resim 1" descr="C:\Users\bim\Desktop\logo\Hmb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m\Desktop\logo\Hmb_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5103" w:type="dxa"/>
          </w:tcPr>
          <w:p w:rsidR="00317C1E" w:rsidRDefault="00317C1E" w:rsidP="00317C1E">
            <w:pPr>
              <w:jc w:val="center"/>
            </w:pPr>
          </w:p>
          <w:p w:rsidR="00317C1E" w:rsidRPr="006A3FD8" w:rsidRDefault="00317C1E" w:rsidP="00317C1E">
            <w:pPr>
              <w:jc w:val="center"/>
              <w:rPr>
                <w:rFonts w:ascii="Times New Roman" w:hAnsi="Times New Roman" w:cs="Times New Roman"/>
                <w:sz w:val="28"/>
                <w:szCs w:val="28"/>
              </w:rPr>
            </w:pP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T.C.</w:t>
            </w: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HAZİNE VE MALİYE BAKANLIĞI</w:t>
            </w: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OSMANİYE DEFTERDARLIĞI</w:t>
            </w:r>
          </w:p>
          <w:p w:rsidR="00317C1E" w:rsidRDefault="00317C1E" w:rsidP="00317C1E">
            <w:pPr>
              <w:jc w:val="center"/>
            </w:pPr>
            <w:r w:rsidRPr="006A3FD8">
              <w:rPr>
                <w:rFonts w:ascii="Times New Roman" w:hAnsi="Times New Roman" w:cs="Times New Roman"/>
                <w:b/>
                <w:sz w:val="28"/>
                <w:szCs w:val="28"/>
              </w:rPr>
              <w:t>(ÖZE</w:t>
            </w:r>
            <w:r>
              <w:rPr>
                <w:rFonts w:ascii="Times New Roman" w:hAnsi="Times New Roman" w:cs="Times New Roman"/>
                <w:b/>
                <w:sz w:val="28"/>
                <w:szCs w:val="28"/>
              </w:rPr>
              <w:t>L</w:t>
            </w:r>
            <w:r w:rsidRPr="006A3FD8">
              <w:rPr>
                <w:rFonts w:ascii="Times New Roman" w:hAnsi="Times New Roman" w:cs="Times New Roman"/>
                <w:b/>
                <w:sz w:val="28"/>
                <w:szCs w:val="28"/>
              </w:rPr>
              <w:t>)</w:t>
            </w:r>
          </w:p>
        </w:tc>
      </w:tr>
    </w:tbl>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Pr>
        <w:jc w:val="center"/>
        <w:rPr>
          <w:rFonts w:ascii="Times New Roman" w:hAnsi="Times New Roman" w:cs="Times New Roman"/>
          <w:b/>
          <w:sz w:val="72"/>
          <w:szCs w:val="72"/>
        </w:rPr>
      </w:pPr>
    </w:p>
    <w:p w:rsidR="00317C1E" w:rsidRDefault="00317C1E" w:rsidP="00317C1E">
      <w:pPr>
        <w:jc w:val="center"/>
        <w:rPr>
          <w:rFonts w:ascii="Times New Roman" w:hAnsi="Times New Roman" w:cs="Times New Roman"/>
          <w:b/>
          <w:sz w:val="72"/>
          <w:szCs w:val="72"/>
        </w:rPr>
      </w:pPr>
    </w:p>
    <w:p w:rsidR="00317C1E" w:rsidRDefault="00317C1E" w:rsidP="00317C1E">
      <w:pPr>
        <w:jc w:val="center"/>
        <w:rPr>
          <w:rFonts w:ascii="Times New Roman" w:hAnsi="Times New Roman" w:cs="Times New Roman"/>
          <w:b/>
          <w:sz w:val="72"/>
          <w:szCs w:val="72"/>
        </w:rPr>
      </w:pPr>
    </w:p>
    <w:p w:rsidR="00317C1E" w:rsidRPr="006A3FD8" w:rsidRDefault="00317C1E" w:rsidP="00317C1E">
      <w:pPr>
        <w:jc w:val="center"/>
        <w:rPr>
          <w:rFonts w:ascii="Times New Roman" w:hAnsi="Times New Roman" w:cs="Times New Roman"/>
          <w:b/>
          <w:sz w:val="72"/>
          <w:szCs w:val="72"/>
        </w:rPr>
      </w:pPr>
      <w:r w:rsidRPr="006A3FD8">
        <w:rPr>
          <w:rFonts w:ascii="Times New Roman" w:hAnsi="Times New Roman" w:cs="Times New Roman"/>
          <w:b/>
          <w:sz w:val="72"/>
          <w:szCs w:val="72"/>
        </w:rPr>
        <w:t xml:space="preserve">01.01.2019 – 30.06.2019 </w:t>
      </w:r>
    </w:p>
    <w:p w:rsidR="00317C1E" w:rsidRPr="006A3FD8" w:rsidRDefault="00317C1E" w:rsidP="00317C1E">
      <w:pPr>
        <w:jc w:val="center"/>
        <w:rPr>
          <w:rFonts w:ascii="Times New Roman" w:hAnsi="Times New Roman" w:cs="Times New Roman"/>
          <w:b/>
          <w:sz w:val="72"/>
          <w:szCs w:val="72"/>
        </w:rPr>
      </w:pPr>
      <w:r w:rsidRPr="006A3FD8">
        <w:rPr>
          <w:rFonts w:ascii="Times New Roman" w:hAnsi="Times New Roman" w:cs="Times New Roman"/>
          <w:b/>
          <w:sz w:val="72"/>
          <w:szCs w:val="72"/>
        </w:rPr>
        <w:t>DÖNEMİ İL BRİFİNGİ</w:t>
      </w: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01950" w:rsidRPr="009E6E12" w:rsidRDefault="000C1AD9" w:rsidP="00635C11">
      <w:pPr>
        <w:jc w:val="both"/>
        <w:rPr>
          <w:rFonts w:ascii="Times New Roman" w:hAnsi="Times New Roman"/>
          <w:b/>
          <w:sz w:val="40"/>
          <w:szCs w:val="40"/>
          <w:u w:val="single"/>
        </w:rPr>
      </w:pPr>
      <w:r w:rsidRPr="009E6E12">
        <w:rPr>
          <w:rFonts w:ascii="Times New Roman" w:hAnsi="Times New Roman" w:cs="Times New Roman"/>
          <w:b/>
          <w:sz w:val="40"/>
          <w:szCs w:val="40"/>
          <w:u w:val="single"/>
        </w:rPr>
        <w:lastRenderedPageBreak/>
        <w:t>GENEL BİLGİLER</w:t>
      </w:r>
      <w:r w:rsidR="009E6E12">
        <w:rPr>
          <w:rFonts w:ascii="Times New Roman" w:hAnsi="Times New Roman" w:cs="Times New Roman"/>
          <w:b/>
          <w:sz w:val="40"/>
          <w:szCs w:val="40"/>
          <w:u w:val="single"/>
        </w:rPr>
        <w:t>:</w:t>
      </w:r>
      <w:r w:rsidR="00301950" w:rsidRPr="009E6E12">
        <w:rPr>
          <w:rFonts w:ascii="Times New Roman" w:hAnsi="Times New Roman"/>
          <w:b/>
          <w:sz w:val="40"/>
          <w:szCs w:val="40"/>
          <w:u w:val="single"/>
        </w:rPr>
        <w:t xml:space="preserve"> </w:t>
      </w:r>
    </w:p>
    <w:p w:rsidR="00AD0D8B" w:rsidRDefault="00137028" w:rsidP="00137028">
      <w:pPr>
        <w:shd w:val="clear" w:color="auto" w:fill="FDFDFD"/>
        <w:spacing w:after="0" w:line="240" w:lineRule="auto"/>
        <w:ind w:firstLine="708"/>
        <w:jc w:val="both"/>
        <w:rPr>
          <w:rFonts w:ascii="Times New Roman" w:eastAsia="+mn-ea" w:hAnsi="Times New Roman"/>
          <w:sz w:val="28"/>
          <w:szCs w:val="28"/>
        </w:rPr>
      </w:pPr>
      <w:r w:rsidRPr="00137028">
        <w:rPr>
          <w:rFonts w:ascii="Times New Roman" w:eastAsia="+mn-ea" w:hAnsi="Times New Roman" w:cs="Times New Roman"/>
          <w:iCs/>
          <w:sz w:val="28"/>
          <w:szCs w:val="28"/>
        </w:rPr>
        <w:t>Osmaniye, Akdeniz Bölgesinin doğusunda yer alır. Batıdan kuzeye doğru Orta Toroslar, doğu ve güneydoğu kesiminde Amanos (Gâvur) dağları yükselir. Doğuda Gaziantep, güneyde Hatay, batıda Adana, kuzeyde ise Kahramanmaraş ile çevrilidir. Etrafını çevreleyen dağlarda irili ufaklı onlarca yayla bulunmaktadır.</w:t>
      </w:r>
      <w:r>
        <w:rPr>
          <w:rFonts w:ascii="Times New Roman" w:eastAsia="+mn-ea" w:hAnsi="Times New Roman" w:cs="Times New Roman"/>
          <w:iCs/>
          <w:sz w:val="28"/>
          <w:szCs w:val="28"/>
        </w:rPr>
        <w:t xml:space="preserve"> </w:t>
      </w:r>
      <w:r>
        <w:rPr>
          <w:rFonts w:ascii="Times New Roman" w:eastAsia="+mn-ea" w:hAnsi="Times New Roman"/>
          <w:i/>
          <w:sz w:val="28"/>
          <w:szCs w:val="28"/>
        </w:rPr>
        <w:t>Y</w:t>
      </w:r>
      <w:r w:rsidR="00301950" w:rsidRPr="000F049E">
        <w:rPr>
          <w:rFonts w:ascii="Times New Roman" w:eastAsia="+mn-ea" w:hAnsi="Times New Roman"/>
          <w:sz w:val="28"/>
          <w:szCs w:val="28"/>
        </w:rPr>
        <w:t xml:space="preserve">üzölçümü </w:t>
      </w:r>
      <w:r w:rsidR="00DC05DB">
        <w:rPr>
          <w:rFonts w:ascii="Times New Roman" w:eastAsia="+mn-ea" w:hAnsi="Times New Roman"/>
          <w:sz w:val="28"/>
          <w:szCs w:val="28"/>
        </w:rPr>
        <w:t>9</w:t>
      </w:r>
      <w:r>
        <w:rPr>
          <w:rFonts w:ascii="Times New Roman" w:eastAsia="+mn-ea" w:hAnsi="Times New Roman"/>
          <w:i/>
          <w:sz w:val="28"/>
          <w:szCs w:val="28"/>
        </w:rPr>
        <w:t>74</w:t>
      </w:r>
      <w:r w:rsidR="00301950" w:rsidRPr="000F049E">
        <w:rPr>
          <w:rFonts w:ascii="Times New Roman" w:eastAsia="+mn-ea" w:hAnsi="Times New Roman"/>
          <w:sz w:val="28"/>
          <w:szCs w:val="28"/>
        </w:rPr>
        <w:t xml:space="preserve"> km</w:t>
      </w:r>
      <w:r w:rsidR="00301950" w:rsidRPr="000F049E">
        <w:rPr>
          <w:rFonts w:ascii="Times New Roman" w:eastAsia="+mn-ea" w:hAnsi="Times New Roman"/>
          <w:sz w:val="28"/>
          <w:szCs w:val="28"/>
          <w:vertAlign w:val="superscript"/>
        </w:rPr>
        <w:t>2</w:t>
      </w:r>
      <w:r w:rsidR="00301950" w:rsidRPr="000F049E">
        <w:rPr>
          <w:rFonts w:ascii="Times New Roman" w:eastAsia="+mn-ea" w:hAnsi="Times New Roman"/>
          <w:sz w:val="28"/>
          <w:szCs w:val="28"/>
        </w:rPr>
        <w:t>’dir.</w:t>
      </w:r>
    </w:p>
    <w:p w:rsidR="00DC05DB" w:rsidRPr="000F049E" w:rsidRDefault="00DC05DB" w:rsidP="00137028">
      <w:pPr>
        <w:shd w:val="clear" w:color="auto" w:fill="FDFDFD"/>
        <w:spacing w:after="0" w:line="240" w:lineRule="auto"/>
        <w:ind w:firstLine="708"/>
        <w:jc w:val="both"/>
        <w:rPr>
          <w:rFonts w:ascii="Times New Roman" w:eastAsia="+mn-ea" w:hAnsi="Times New Roman"/>
          <w:i/>
          <w:sz w:val="28"/>
          <w:szCs w:val="28"/>
        </w:rPr>
      </w:pPr>
    </w:p>
    <w:p w:rsidR="00137028" w:rsidRDefault="00137028" w:rsidP="00B42D1D">
      <w:pPr>
        <w:shd w:val="clear" w:color="auto" w:fill="FDFDFD"/>
        <w:spacing w:after="0" w:line="240" w:lineRule="auto"/>
        <w:ind w:firstLine="708"/>
        <w:jc w:val="both"/>
        <w:rPr>
          <w:rFonts w:ascii="Times New Roman" w:eastAsia="+mn-ea" w:hAnsi="Times New Roman" w:cs="Times New Roman"/>
          <w:iCs/>
          <w:sz w:val="28"/>
          <w:szCs w:val="28"/>
        </w:rPr>
      </w:pPr>
      <w:r w:rsidRPr="00137028">
        <w:rPr>
          <w:rFonts w:ascii="Times New Roman" w:eastAsia="+mn-ea" w:hAnsi="Times New Roman" w:cs="Times New Roman"/>
          <w:iCs/>
          <w:sz w:val="28"/>
          <w:szCs w:val="28"/>
        </w:rPr>
        <w:t>Yukarı Çukurova’da, Ceyhan Nehri’nin doğu yakasında yer alan, alabildiğine geniş hinterlandıyla Osmaniye; Ceyhan Nehri, Hamıs, Karaçay, Kesiksuyu ve Sabun Çayları nedeniyle sulak, hem de Çukurova’yı doğuya bağlayan yolların kavşağında olması nedeniyle işlek bir bölgededir.</w:t>
      </w:r>
    </w:p>
    <w:p w:rsidR="00DC05DB" w:rsidRPr="00137028" w:rsidRDefault="00DC05DB" w:rsidP="00137028">
      <w:pPr>
        <w:shd w:val="clear" w:color="auto" w:fill="FDFDFD"/>
        <w:spacing w:after="0" w:line="240" w:lineRule="auto"/>
        <w:ind w:firstLine="708"/>
        <w:jc w:val="both"/>
        <w:rPr>
          <w:rFonts w:ascii="Times New Roman" w:eastAsia="+mn-ea" w:hAnsi="Times New Roman" w:cs="Times New Roman"/>
          <w:iCs/>
          <w:sz w:val="28"/>
          <w:szCs w:val="28"/>
        </w:rPr>
      </w:pPr>
    </w:p>
    <w:p w:rsidR="00137028" w:rsidRDefault="00137028" w:rsidP="00DC05DB">
      <w:pPr>
        <w:shd w:val="clear" w:color="auto" w:fill="FDFDFD"/>
        <w:spacing w:after="0" w:line="240" w:lineRule="auto"/>
        <w:ind w:firstLine="708"/>
        <w:jc w:val="both"/>
        <w:rPr>
          <w:rFonts w:ascii="Times New Roman" w:eastAsia="+mn-ea" w:hAnsi="Times New Roman" w:cs="Times New Roman"/>
          <w:iCs/>
          <w:sz w:val="28"/>
          <w:szCs w:val="28"/>
        </w:rPr>
      </w:pPr>
      <w:r w:rsidRPr="00137028">
        <w:rPr>
          <w:rFonts w:ascii="Times New Roman" w:eastAsia="+mn-ea" w:hAnsi="Times New Roman" w:cs="Times New Roman"/>
          <w:iCs/>
          <w:sz w:val="28"/>
          <w:szCs w:val="28"/>
        </w:rPr>
        <w:t>Çukurova'ya has zengin tarım toprakları ve geniş ormanları ile şirin bir ildir. Osmaniye; Karatepe, Aslantaş Açık Hava Müzesi ve Antik kentleriyle önemli turizm merkezidir.</w:t>
      </w: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r w:rsidRPr="00DC05DB">
        <w:rPr>
          <w:rFonts w:ascii="Times New Roman" w:eastAsia="+mn-ea" w:hAnsi="Times New Roman" w:cs="Times New Roman"/>
          <w:iCs/>
          <w:sz w:val="28"/>
          <w:szCs w:val="28"/>
        </w:rPr>
        <w:t>Kalkolitik ve ilk tunç çağlarında Lelegler adlı kavmin hüküm sürdüğü topraklarda daha sonraları Büyük Hitit devleti, Asur, Roma, Bizans, Selçuklular ve nihayet Osmanlı İmparatorluğu egemenliği altına girmiştir.</w:t>
      </w:r>
    </w:p>
    <w:p w:rsidR="00DC05DB" w:rsidRP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r w:rsidRPr="00DC05DB">
        <w:rPr>
          <w:rFonts w:ascii="Times New Roman" w:eastAsia="+mn-ea" w:hAnsi="Times New Roman" w:cs="Times New Roman"/>
          <w:iCs/>
          <w:sz w:val="28"/>
          <w:szCs w:val="28"/>
        </w:rPr>
        <w:t>Cumhuriyetin ilanı ile vilayet olmuş, 1933 yılında tekrar ilçe olarak idari yapısını sürdürmüştür. 24 Ekim 1996 tarihinde eski hakkı iade edilmiş ve Osmaniye il statüsüne kavuşmuştur.</w:t>
      </w:r>
    </w:p>
    <w:p w:rsidR="00DC05DB" w:rsidRP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301950" w:rsidRDefault="00AD0D8B" w:rsidP="00635C11">
      <w:pPr>
        <w:pStyle w:val="AralkYok"/>
        <w:ind w:firstLine="708"/>
        <w:jc w:val="both"/>
        <w:rPr>
          <w:rFonts w:ascii="Times New Roman" w:eastAsia="+mn-ea" w:hAnsi="Times New Roman"/>
          <w:i w:val="0"/>
          <w:sz w:val="28"/>
          <w:szCs w:val="28"/>
        </w:rPr>
      </w:pPr>
      <w:r w:rsidRPr="000F049E">
        <w:rPr>
          <w:rFonts w:ascii="Times New Roman" w:eastAsia="+mn-ea" w:hAnsi="Times New Roman"/>
          <w:i w:val="0"/>
          <w:sz w:val="28"/>
          <w:szCs w:val="28"/>
        </w:rPr>
        <w:t xml:space="preserve">İlde ülkenin önemli barajlardan olan </w:t>
      </w:r>
      <w:r w:rsidR="00137028">
        <w:rPr>
          <w:rFonts w:ascii="Times New Roman" w:eastAsia="+mn-ea" w:hAnsi="Times New Roman"/>
          <w:i w:val="0"/>
          <w:sz w:val="28"/>
          <w:szCs w:val="28"/>
        </w:rPr>
        <w:t>Berke</w:t>
      </w:r>
      <w:r w:rsidRPr="000F049E">
        <w:rPr>
          <w:rFonts w:ascii="Times New Roman" w:eastAsia="+mn-ea" w:hAnsi="Times New Roman"/>
          <w:i w:val="0"/>
          <w:sz w:val="28"/>
          <w:szCs w:val="28"/>
        </w:rPr>
        <w:t xml:space="preserve"> Baraj Gölü bulunmaktadır.</w:t>
      </w:r>
      <w:r w:rsidR="00301950" w:rsidRPr="000F049E">
        <w:rPr>
          <w:rFonts w:ascii="Times New Roman" w:eastAsia="+mn-ea" w:hAnsi="Times New Roman"/>
          <w:i w:val="0"/>
          <w:sz w:val="28"/>
          <w:szCs w:val="28"/>
        </w:rPr>
        <w:t xml:space="preserve"> </w:t>
      </w:r>
    </w:p>
    <w:p w:rsidR="000F049E" w:rsidRPr="000F049E" w:rsidRDefault="000F049E" w:rsidP="00635C11">
      <w:pPr>
        <w:pStyle w:val="AralkYok"/>
        <w:jc w:val="both"/>
        <w:rPr>
          <w:rFonts w:ascii="Times New Roman" w:hAnsi="Times New Roman"/>
          <w:i w:val="0"/>
          <w:sz w:val="28"/>
          <w:szCs w:val="28"/>
        </w:rPr>
      </w:pPr>
    </w:p>
    <w:p w:rsidR="00301950" w:rsidRDefault="00137028" w:rsidP="00635C11">
      <w:pPr>
        <w:pStyle w:val="AralkYok"/>
        <w:ind w:firstLine="708"/>
        <w:jc w:val="both"/>
        <w:rPr>
          <w:rFonts w:ascii="Times New Roman" w:eastAsia="+mn-ea" w:hAnsi="Times New Roman"/>
          <w:i w:val="0"/>
          <w:sz w:val="28"/>
          <w:szCs w:val="28"/>
        </w:rPr>
      </w:pPr>
      <w:r>
        <w:rPr>
          <w:rFonts w:ascii="Times New Roman" w:eastAsia="+mn-ea" w:hAnsi="Times New Roman"/>
          <w:i w:val="0"/>
          <w:sz w:val="28"/>
          <w:szCs w:val="28"/>
        </w:rPr>
        <w:t>Osmaniye</w:t>
      </w:r>
      <w:r w:rsidR="00DC05DB">
        <w:rPr>
          <w:rFonts w:ascii="Times New Roman" w:eastAsia="+mn-ea" w:hAnsi="Times New Roman"/>
          <w:i w:val="0"/>
          <w:sz w:val="28"/>
          <w:szCs w:val="28"/>
        </w:rPr>
        <w:t xml:space="preserve"> ilinde, 6</w:t>
      </w:r>
      <w:r w:rsidR="00301950" w:rsidRPr="000F049E">
        <w:rPr>
          <w:rFonts w:ascii="Times New Roman" w:eastAsia="+mn-ea" w:hAnsi="Times New Roman"/>
          <w:i w:val="0"/>
          <w:sz w:val="28"/>
          <w:szCs w:val="28"/>
        </w:rPr>
        <w:t xml:space="preserve"> ilçe bulunmaktadır. </w:t>
      </w:r>
    </w:p>
    <w:p w:rsidR="000F049E" w:rsidRPr="000F049E" w:rsidRDefault="000F049E" w:rsidP="00635C11">
      <w:pPr>
        <w:pStyle w:val="AralkYok"/>
        <w:jc w:val="both"/>
        <w:rPr>
          <w:rFonts w:ascii="Times New Roman" w:hAnsi="Times New Roman"/>
          <w:i w:val="0"/>
          <w:sz w:val="28"/>
          <w:szCs w:val="28"/>
        </w:rPr>
      </w:pPr>
    </w:p>
    <w:p w:rsidR="00301950" w:rsidRDefault="00301950" w:rsidP="00635C11">
      <w:pPr>
        <w:pStyle w:val="AralkYok"/>
        <w:ind w:firstLine="708"/>
        <w:jc w:val="both"/>
        <w:rPr>
          <w:rFonts w:ascii="Times New Roman" w:eastAsia="+mn-ea" w:hAnsi="Times New Roman"/>
          <w:i w:val="0"/>
          <w:sz w:val="28"/>
          <w:szCs w:val="28"/>
        </w:rPr>
      </w:pPr>
      <w:r w:rsidRPr="000F049E">
        <w:rPr>
          <w:rFonts w:ascii="Times New Roman" w:hAnsi="Times New Roman"/>
          <w:i w:val="0"/>
          <w:sz w:val="28"/>
          <w:szCs w:val="28"/>
        </w:rPr>
        <w:t>İ</w:t>
      </w:r>
      <w:r w:rsidRPr="000F049E">
        <w:rPr>
          <w:rFonts w:ascii="Times New Roman" w:eastAsia="+mn-ea" w:hAnsi="Times New Roman"/>
          <w:i w:val="0"/>
          <w:sz w:val="28"/>
          <w:szCs w:val="28"/>
        </w:rPr>
        <w:t>lin nüfusu, 201</w:t>
      </w:r>
      <w:r w:rsidR="00DC05DB">
        <w:rPr>
          <w:rFonts w:ascii="Times New Roman" w:eastAsia="+mn-ea" w:hAnsi="Times New Roman"/>
          <w:i w:val="0"/>
          <w:sz w:val="28"/>
          <w:szCs w:val="28"/>
        </w:rPr>
        <w:t>9</w:t>
      </w:r>
      <w:r w:rsidRPr="000F049E">
        <w:rPr>
          <w:rFonts w:ascii="Times New Roman" w:eastAsia="+mn-ea" w:hAnsi="Times New Roman"/>
          <w:i w:val="0"/>
          <w:sz w:val="28"/>
          <w:szCs w:val="28"/>
        </w:rPr>
        <w:t xml:space="preserve"> Adrese Dayalı Nüfus Kayıt Sistemi sonuçlarına göre </w:t>
      </w:r>
      <w:r w:rsidR="00DC05DB">
        <w:rPr>
          <w:rFonts w:ascii="Times New Roman" w:eastAsia="+mn-ea" w:hAnsi="Times New Roman"/>
          <w:i w:val="0"/>
          <w:sz w:val="28"/>
          <w:szCs w:val="28"/>
        </w:rPr>
        <w:t>534.415</w:t>
      </w:r>
      <w:r w:rsidRPr="000F049E">
        <w:rPr>
          <w:rFonts w:ascii="Times New Roman" w:eastAsia="+mn-ea" w:hAnsi="Times New Roman"/>
          <w:i w:val="0"/>
          <w:sz w:val="28"/>
          <w:szCs w:val="28"/>
        </w:rPr>
        <w:t>’</w:t>
      </w:r>
      <w:r w:rsidR="001D26CD">
        <w:rPr>
          <w:rFonts w:ascii="Times New Roman" w:eastAsia="+mn-ea" w:hAnsi="Times New Roman"/>
          <w:i w:val="0"/>
          <w:sz w:val="28"/>
          <w:szCs w:val="28"/>
        </w:rPr>
        <w:t>t</w:t>
      </w:r>
      <w:r w:rsidRPr="000F049E">
        <w:rPr>
          <w:rFonts w:ascii="Times New Roman" w:eastAsia="+mn-ea" w:hAnsi="Times New Roman"/>
          <w:i w:val="0"/>
          <w:sz w:val="28"/>
          <w:szCs w:val="28"/>
        </w:rPr>
        <w:t>ir.</w:t>
      </w:r>
      <w:r w:rsidR="001D26CD">
        <w:rPr>
          <w:rFonts w:ascii="Times New Roman" w:eastAsia="+mn-ea" w:hAnsi="Times New Roman"/>
          <w:i w:val="0"/>
          <w:sz w:val="28"/>
          <w:szCs w:val="28"/>
        </w:rPr>
        <w:t xml:space="preserve"> </w:t>
      </w:r>
    </w:p>
    <w:p w:rsidR="00DC05DB" w:rsidRPr="001D26CD" w:rsidRDefault="00DC05DB" w:rsidP="00635C11">
      <w:pPr>
        <w:pStyle w:val="AralkYok"/>
        <w:ind w:firstLine="708"/>
        <w:jc w:val="both"/>
        <w:rPr>
          <w:rFonts w:ascii="Times New Roman" w:hAnsi="Times New Roman"/>
          <w:i w:val="0"/>
          <w:sz w:val="28"/>
          <w:szCs w:val="28"/>
        </w:rPr>
      </w:pPr>
    </w:p>
    <w:p w:rsidR="00B446C6" w:rsidRPr="00B446C6" w:rsidRDefault="00B446C6" w:rsidP="00635C11">
      <w:pPr>
        <w:jc w:val="both"/>
        <w:rPr>
          <w:rFonts w:ascii="Times New Roman" w:hAnsi="Times New Roman" w:cs="Times New Roman"/>
          <w:b/>
          <w:bCs/>
          <w:sz w:val="28"/>
          <w:szCs w:val="28"/>
          <w:u w:val="single"/>
        </w:rPr>
      </w:pPr>
      <w:r w:rsidRPr="00B446C6">
        <w:rPr>
          <w:rFonts w:ascii="Times New Roman" w:hAnsi="Times New Roman" w:cs="Times New Roman"/>
          <w:b/>
          <w:bCs/>
          <w:sz w:val="28"/>
          <w:szCs w:val="28"/>
          <w:u w:val="single"/>
        </w:rPr>
        <w:t>YETKİ, GÖREV VE SORUMLULUKLARIMIZ</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bCs/>
          <w:sz w:val="28"/>
          <w:szCs w:val="28"/>
        </w:rPr>
        <w:t xml:space="preserve">Cumhurbaşkanlığı Teşkilatı Hakkında 1 Sıra </w:t>
      </w:r>
      <w:proofErr w:type="spellStart"/>
      <w:r w:rsidRPr="005D6293">
        <w:rPr>
          <w:rFonts w:ascii="Times New Roman" w:eastAsia="Times New Roman" w:hAnsi="Times New Roman" w:cs="Times New Roman"/>
          <w:bCs/>
          <w:sz w:val="28"/>
          <w:szCs w:val="28"/>
        </w:rPr>
        <w:t>Nolu</w:t>
      </w:r>
      <w:proofErr w:type="spellEnd"/>
      <w:r w:rsidRPr="005D6293">
        <w:rPr>
          <w:rFonts w:ascii="Times New Roman" w:eastAsia="Times New Roman" w:hAnsi="Times New Roman" w:cs="Times New Roman"/>
          <w:bCs/>
          <w:sz w:val="28"/>
          <w:szCs w:val="28"/>
        </w:rPr>
        <w:t xml:space="preserve"> Cumhurbaşkanlığı Kararnamesi uyarınca Bakanlık Taşra Teşkilatı Defterdarlıklardan oluşur.</w:t>
      </w:r>
    </w:p>
    <w:p w:rsidR="00A74CC6" w:rsidRPr="005D6293" w:rsidRDefault="00B461CA"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 xml:space="preserve">(1) </w:t>
      </w:r>
      <w:r w:rsidR="00A74CC6" w:rsidRPr="005D6293">
        <w:rPr>
          <w:rFonts w:ascii="Times New Roman" w:eastAsia="Times New Roman" w:hAnsi="Times New Roman" w:cs="Times New Roman"/>
          <w:sz w:val="28"/>
          <w:szCs w:val="28"/>
        </w:rPr>
        <w:t>Defterdar, bulunduğu ilde Bakanlığın en büyük memuru ve il ve bağlı ilçeler teşkilatının amiri olup, işlemlerin mevzuat hükümlerine göre yürütülmesi, denetlenmesi, merkez ve taşradan sorulan soruların cevaplandırılması, kanuna aykırı hareketi görülenler hakkında takibatta bulunulması, atamaları ile görevli ve sorumludur.</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(2) Gerek görülen yerlerde defterdara yeterli sayıda yardımcı verilir.</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(3) İl ve ilçe birimlerini incelemek ve denetlemek üzere defterdar emrine defterdarlık uzmanları verilebilir. </w:t>
      </w:r>
    </w:p>
    <w:p w:rsidR="00307DAF" w:rsidRPr="000F049E" w:rsidRDefault="0076028F" w:rsidP="000F049E">
      <w:pPr>
        <w:pStyle w:val="AralkYok"/>
        <w:rPr>
          <w:rFonts w:ascii="Times New Roman" w:hAnsi="Times New Roman"/>
          <w:b/>
          <w:i w:val="0"/>
          <w:sz w:val="28"/>
          <w:szCs w:val="28"/>
          <w:u w:val="single"/>
        </w:rPr>
      </w:pPr>
      <w:proofErr w:type="gramStart"/>
      <w:r w:rsidRPr="000F049E">
        <w:rPr>
          <w:rFonts w:ascii="Times New Roman" w:hAnsi="Times New Roman"/>
          <w:b/>
          <w:i w:val="0"/>
          <w:sz w:val="28"/>
          <w:szCs w:val="28"/>
          <w:u w:val="single"/>
        </w:rPr>
        <w:lastRenderedPageBreak/>
        <w:t>MİSYON</w:t>
      </w:r>
      <w:r w:rsidR="00307DAF" w:rsidRPr="000F049E">
        <w:rPr>
          <w:rFonts w:ascii="Times New Roman" w:hAnsi="Times New Roman"/>
          <w:b/>
          <w:i w:val="0"/>
          <w:sz w:val="28"/>
          <w:szCs w:val="28"/>
          <w:u w:val="single"/>
        </w:rPr>
        <w:t>UMUZ :</w:t>
      </w:r>
      <w:proofErr w:type="gramEnd"/>
      <w:r w:rsidR="00307DAF" w:rsidRPr="000F049E">
        <w:rPr>
          <w:rFonts w:ascii="Times New Roman" w:hAnsi="Times New Roman"/>
          <w:b/>
          <w:i w:val="0"/>
          <w:sz w:val="28"/>
          <w:szCs w:val="28"/>
          <w:u w:val="single"/>
        </w:rPr>
        <w:t xml:space="preserve"> </w:t>
      </w:r>
    </w:p>
    <w:p w:rsidR="00B446C6" w:rsidRPr="000F049E" w:rsidRDefault="00635C11" w:rsidP="00635C11">
      <w:pPr>
        <w:pStyle w:val="AralkYok"/>
        <w:jc w:val="both"/>
        <w:rPr>
          <w:rFonts w:ascii="Times New Roman" w:hAnsi="Times New Roman"/>
          <w:i w:val="0"/>
          <w:sz w:val="28"/>
          <w:szCs w:val="28"/>
        </w:rPr>
      </w:pPr>
      <w:r>
        <w:rPr>
          <w:rFonts w:ascii="Times New Roman" w:hAnsi="Times New Roman"/>
          <w:i w:val="0"/>
          <w:color w:val="000000"/>
          <w:sz w:val="28"/>
          <w:szCs w:val="28"/>
        </w:rPr>
        <w:t>Maliye politikası çerçevesinde etkin bir insan gücü planlamasıyla, devletin muhasebe</w:t>
      </w:r>
      <w:r w:rsidR="00FD1EB7">
        <w:rPr>
          <w:rFonts w:ascii="Times New Roman" w:hAnsi="Times New Roman"/>
          <w:i w:val="0"/>
          <w:color w:val="000000"/>
          <w:sz w:val="28"/>
          <w:szCs w:val="28"/>
        </w:rPr>
        <w:t>, vergi işlemleri</w:t>
      </w:r>
      <w:r>
        <w:rPr>
          <w:rFonts w:ascii="Times New Roman" w:hAnsi="Times New Roman"/>
          <w:i w:val="0"/>
          <w:color w:val="000000"/>
          <w:sz w:val="28"/>
          <w:szCs w:val="28"/>
        </w:rPr>
        <w:t xml:space="preserve"> </w:t>
      </w:r>
      <w:r w:rsidR="00F54D83">
        <w:rPr>
          <w:rFonts w:ascii="Times New Roman" w:hAnsi="Times New Roman"/>
          <w:i w:val="0"/>
          <w:color w:val="000000"/>
          <w:sz w:val="28"/>
          <w:szCs w:val="28"/>
        </w:rPr>
        <w:t>ile</w:t>
      </w:r>
      <w:r>
        <w:rPr>
          <w:rFonts w:ascii="Times New Roman" w:hAnsi="Times New Roman"/>
          <w:i w:val="0"/>
          <w:color w:val="000000"/>
          <w:sz w:val="28"/>
          <w:szCs w:val="28"/>
        </w:rPr>
        <w:t xml:space="preserve"> saymanlık hizmetlerini yürütmek, il idaresinde muhakemat hizmetleri ve hukuk danışmanlığı yapmaktır.</w:t>
      </w:r>
    </w:p>
    <w:p w:rsidR="000F049E" w:rsidRDefault="000F049E" w:rsidP="000F049E">
      <w:pPr>
        <w:pStyle w:val="AralkYok"/>
        <w:rPr>
          <w:rFonts w:ascii="Times New Roman" w:hAnsi="Times New Roman"/>
          <w:i w:val="0"/>
          <w:sz w:val="28"/>
          <w:szCs w:val="28"/>
        </w:rPr>
      </w:pPr>
    </w:p>
    <w:p w:rsidR="000F049E" w:rsidRPr="000F049E" w:rsidRDefault="0076028F" w:rsidP="000F049E">
      <w:pPr>
        <w:pStyle w:val="AralkYok"/>
        <w:rPr>
          <w:rFonts w:ascii="Times New Roman" w:hAnsi="Times New Roman"/>
          <w:b/>
          <w:i w:val="0"/>
          <w:sz w:val="28"/>
          <w:szCs w:val="28"/>
        </w:rPr>
      </w:pPr>
      <w:r w:rsidRPr="000F049E">
        <w:rPr>
          <w:rFonts w:ascii="Times New Roman" w:hAnsi="Times New Roman"/>
          <w:b/>
          <w:i w:val="0"/>
          <w:sz w:val="28"/>
          <w:szCs w:val="28"/>
          <w:u w:val="single"/>
        </w:rPr>
        <w:t>VİZYON</w:t>
      </w:r>
      <w:r w:rsidR="00307DAF" w:rsidRPr="000F049E">
        <w:rPr>
          <w:rFonts w:ascii="Times New Roman" w:hAnsi="Times New Roman"/>
          <w:b/>
          <w:i w:val="0"/>
          <w:sz w:val="28"/>
          <w:szCs w:val="28"/>
          <w:u w:val="single"/>
        </w:rPr>
        <w:t>UMUZ</w:t>
      </w:r>
      <w:r w:rsidR="00307DAF" w:rsidRPr="000F049E">
        <w:rPr>
          <w:rFonts w:ascii="Times New Roman" w:hAnsi="Times New Roman"/>
          <w:b/>
          <w:i w:val="0"/>
          <w:sz w:val="28"/>
          <w:szCs w:val="28"/>
        </w:rPr>
        <w:t xml:space="preserve">; </w:t>
      </w:r>
    </w:p>
    <w:p w:rsidR="00307DAF" w:rsidRDefault="00635C11" w:rsidP="00635C11">
      <w:pPr>
        <w:pStyle w:val="AralkYok"/>
        <w:jc w:val="both"/>
        <w:rPr>
          <w:rFonts w:ascii="Times New Roman" w:hAnsi="Times New Roman"/>
          <w:i w:val="0"/>
          <w:sz w:val="28"/>
          <w:szCs w:val="28"/>
        </w:rPr>
      </w:pPr>
      <w:r>
        <w:rPr>
          <w:rFonts w:ascii="Times New Roman" w:hAnsi="Times New Roman"/>
          <w:i w:val="0"/>
          <w:sz w:val="28"/>
          <w:szCs w:val="28"/>
        </w:rPr>
        <w:t>Mali hizmetlerin zamanında, doğru ve hızlı bir şekilde yerine getirilmesi, kamu kaynaklarının etkin ve verimli bir şekilde kullanılması, saydamlığı ve hesap verilebilirliği sağlayan bir Defterdarlık olmaktır.</w:t>
      </w:r>
    </w:p>
    <w:p w:rsidR="000F049E" w:rsidRPr="000F049E" w:rsidRDefault="000F049E" w:rsidP="000F049E">
      <w:pPr>
        <w:pStyle w:val="AralkYok"/>
        <w:rPr>
          <w:rFonts w:ascii="Times New Roman" w:hAnsi="Times New Roman"/>
          <w:i w:val="0"/>
          <w:sz w:val="28"/>
          <w:szCs w:val="28"/>
        </w:rPr>
      </w:pPr>
    </w:p>
    <w:p w:rsidR="00FB5BF3" w:rsidRPr="00FB5BF3" w:rsidRDefault="00371B59" w:rsidP="00FB5BF3">
      <w:pPr>
        <w:shd w:val="clear" w:color="auto" w:fill="FFFFFF"/>
        <w:spacing w:after="322" w:line="36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Defte</w:t>
      </w:r>
      <w:r w:rsidR="00FB5BF3" w:rsidRPr="00FB5BF3">
        <w:rPr>
          <w:rFonts w:ascii="Times New Roman" w:eastAsia="Times New Roman" w:hAnsi="Times New Roman" w:cs="Times New Roman"/>
          <w:b/>
          <w:bCs/>
          <w:sz w:val="28"/>
          <w:szCs w:val="28"/>
        </w:rPr>
        <w:t>rdarlık Birimleri</w:t>
      </w:r>
    </w:p>
    <w:p w:rsidR="00FB5BF3" w:rsidRPr="00FB5BF3" w:rsidRDefault="00FB5BF3" w:rsidP="0058693A">
      <w:pPr>
        <w:shd w:val="clear" w:color="auto" w:fill="FFFFFF"/>
        <w:spacing w:after="322" w:line="360" w:lineRule="atLeast"/>
        <w:ind w:firstLine="708"/>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Defterdarlık birimleri, defterdarın yönetimi altında, muhasebat</w:t>
      </w:r>
      <w:r w:rsidR="0058693A">
        <w:rPr>
          <w:rFonts w:ascii="Times New Roman" w:eastAsia="Times New Roman" w:hAnsi="Times New Roman" w:cs="Times New Roman"/>
          <w:sz w:val="28"/>
          <w:szCs w:val="28"/>
        </w:rPr>
        <w:t>, Vergi</w:t>
      </w:r>
      <w:r w:rsidRPr="00FB5BF3">
        <w:rPr>
          <w:rFonts w:ascii="Times New Roman" w:eastAsia="Times New Roman" w:hAnsi="Times New Roman" w:cs="Times New Roman"/>
          <w:sz w:val="28"/>
          <w:szCs w:val="28"/>
        </w:rPr>
        <w:t xml:space="preserve"> ve muhakemat birimleri ile personel müdürlüğünden oluşur.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w:t>
      </w:r>
      <w:r w:rsidRPr="00FB5BF3">
        <w:rPr>
          <w:rFonts w:ascii="Times New Roman" w:eastAsia="Times New Roman" w:hAnsi="Times New Roman" w:cs="Times New Roman"/>
          <w:b/>
          <w:bCs/>
          <w:sz w:val="28"/>
          <w:szCs w:val="28"/>
        </w:rPr>
        <w:t>Muhasebat Birimleri</w:t>
      </w:r>
    </w:p>
    <w:p w:rsidR="00FB5BF3" w:rsidRPr="00FB5BF3" w:rsidRDefault="00FB5BF3" w:rsidP="0042701D">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Muhasebat b</w:t>
      </w:r>
      <w:r w:rsidR="00315139">
        <w:rPr>
          <w:rFonts w:ascii="Times New Roman" w:eastAsia="Times New Roman" w:hAnsi="Times New Roman" w:cs="Times New Roman"/>
          <w:sz w:val="28"/>
          <w:szCs w:val="28"/>
        </w:rPr>
        <w:t xml:space="preserve">irimleri, muhasebe </w:t>
      </w:r>
      <w:proofErr w:type="spellStart"/>
      <w:r w:rsidR="00315139">
        <w:rPr>
          <w:rFonts w:ascii="Times New Roman" w:eastAsia="Times New Roman" w:hAnsi="Times New Roman" w:cs="Times New Roman"/>
          <w:sz w:val="28"/>
          <w:szCs w:val="28"/>
        </w:rPr>
        <w:t>müdürlükleri</w:t>
      </w:r>
      <w:r w:rsidRPr="00FB5BF3">
        <w:rPr>
          <w:rFonts w:ascii="Times New Roman" w:eastAsia="Times New Roman" w:hAnsi="Times New Roman" w:cs="Times New Roman"/>
          <w:sz w:val="28"/>
          <w:szCs w:val="28"/>
        </w:rPr>
        <w:t>den</w:t>
      </w:r>
      <w:proofErr w:type="spellEnd"/>
      <w:r w:rsidRPr="00FB5BF3">
        <w:rPr>
          <w:rFonts w:ascii="Times New Roman" w:eastAsia="Times New Roman" w:hAnsi="Times New Roman" w:cs="Times New Roman"/>
          <w:sz w:val="28"/>
          <w:szCs w:val="28"/>
        </w:rPr>
        <w:t xml:space="preserve"> oluşur.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Muhasebe Müdürlü</w:t>
      </w:r>
      <w:r w:rsidR="00582C03">
        <w:rPr>
          <w:rFonts w:ascii="Times New Roman" w:eastAsia="Times New Roman" w:hAnsi="Times New Roman" w:cs="Times New Roman"/>
          <w:b/>
          <w:bCs/>
          <w:sz w:val="28"/>
          <w:szCs w:val="28"/>
        </w:rPr>
        <w:t>ğü</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Muhasebe müdürlü</w:t>
      </w:r>
      <w:r w:rsidR="00582C03">
        <w:rPr>
          <w:rFonts w:ascii="Times New Roman" w:eastAsia="Times New Roman" w:hAnsi="Times New Roman" w:cs="Times New Roman"/>
          <w:sz w:val="28"/>
          <w:szCs w:val="28"/>
        </w:rPr>
        <w:t>ğü</w:t>
      </w:r>
      <w:r w:rsidRPr="00FB5BF3">
        <w:rPr>
          <w:rFonts w:ascii="Times New Roman" w:eastAsia="Times New Roman" w:hAnsi="Times New Roman" w:cs="Times New Roman"/>
          <w:sz w:val="28"/>
          <w:szCs w:val="28"/>
        </w:rPr>
        <w:t>,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(2) Muhasebe müdürlüğünde bir müdürün yönetimi altında yeterli sayıda müdür yardımcısı, defterdarlık uzmanı ile şef ve diğer personel çalıştırılır.</w:t>
      </w:r>
    </w:p>
    <w:p w:rsidR="00FD1EB7"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w:t>
      </w:r>
    </w:p>
    <w:p w:rsidR="0042701D" w:rsidRPr="0042701D" w:rsidRDefault="0042701D" w:rsidP="00FB5BF3">
      <w:pPr>
        <w:shd w:val="clear" w:color="auto" w:fill="FFFFFF"/>
        <w:spacing w:after="322" w:line="360" w:lineRule="atLeast"/>
        <w:rPr>
          <w:rFonts w:ascii="Times New Roman" w:eastAsia="Times New Roman" w:hAnsi="Times New Roman" w:cs="Times New Roman"/>
          <w:b/>
          <w:sz w:val="28"/>
          <w:szCs w:val="28"/>
        </w:rPr>
      </w:pPr>
      <w:r w:rsidRPr="0042701D">
        <w:rPr>
          <w:rFonts w:ascii="Times New Roman" w:eastAsia="Times New Roman" w:hAnsi="Times New Roman" w:cs="Times New Roman"/>
          <w:b/>
          <w:sz w:val="28"/>
          <w:szCs w:val="28"/>
        </w:rPr>
        <w:t>Gelir Birimleri</w:t>
      </w:r>
    </w:p>
    <w:p w:rsidR="0042701D" w:rsidRDefault="0042701D" w:rsidP="00FB5BF3">
      <w:pPr>
        <w:shd w:val="clear" w:color="auto" w:fill="FFFFFF"/>
        <w:spacing w:after="322"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Gelir birimleri Vergi Dairesi ve Gelir Müdürlüklerinden oluşmaktadır.</w:t>
      </w: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Gelir Müdürlüğü</w:t>
      </w: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İllerde defterdara bağlı olarak iş hacmi dikkate alınmak suretiyle bir veya birden fazla gelir müdürlüğü kurulur.</w:t>
      </w:r>
    </w:p>
    <w:p w:rsidR="00FD1EB7"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Gelir müdürlüğünde, gelir müdürünün yönetimi altında yeterli sayıda müdür yardımcısı, şef ve diğer memurlar çalıştırılır.</w:t>
      </w:r>
    </w:p>
    <w:p w:rsidR="000C0A3D" w:rsidRPr="0042701D" w:rsidRDefault="000C0A3D" w:rsidP="00FD1EB7">
      <w:pPr>
        <w:shd w:val="clear" w:color="auto" w:fill="FFFFFF"/>
        <w:spacing w:after="322" w:line="360" w:lineRule="atLeast"/>
        <w:jc w:val="both"/>
        <w:rPr>
          <w:rFonts w:ascii="Times New Roman" w:eastAsia="Times New Roman" w:hAnsi="Times New Roman" w:cs="Times New Roman"/>
          <w:sz w:val="28"/>
          <w:szCs w:val="28"/>
        </w:rPr>
      </w:pP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lastRenderedPageBreak/>
        <w:t>Gelir müdürlüklerinin görevleri şunlardır:</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Bulundukları il ve bağlı ilçelerde vergilendirme ile ilgili soruları defterdar adına cevaplandırmak,</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Teftişlerde defterdar adına verilecek cevap ve emirleri hazırlamak,</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dairelerinden toplanan istatistiki bilgileri il bazında derleyip, Gelirler Genel Müdürlüğüne veya Gelirler Bölge Müdürlüğüne göndermek,</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Terkini gereken amme alacaklarının terkinini defterdar adına tekemmül ettirerek ilgililere bildirmek,</w:t>
      </w:r>
    </w:p>
    <w:p w:rsidR="00FD1EB7" w:rsidRDefault="00FD1EB7" w:rsidP="00FD1EB7">
      <w:pPr>
        <w:shd w:val="clear" w:color="auto" w:fill="FFFFFF"/>
        <w:spacing w:after="322" w:line="360" w:lineRule="atLeast"/>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kanunları ve diğer kanunların gelir müdürlüğüne verdiği işleri yapmak.</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Dairesi Müdürlüğü</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daireleri, vergi kanunları ve özel kanunlar ile bu kanunlara dayanılarak Maliye Bakanlığınca belli edilen kamu gelirleri ile ilgili mükellefi </w:t>
      </w:r>
      <w:proofErr w:type="spellStart"/>
      <w:r w:rsidRPr="0042701D">
        <w:rPr>
          <w:rFonts w:ascii="Times New Roman" w:eastAsia="Times New Roman" w:hAnsi="Times New Roman" w:cs="Times New Roman"/>
          <w:sz w:val="28"/>
          <w:szCs w:val="28"/>
        </w:rPr>
        <w:t>tesbit</w:t>
      </w:r>
      <w:proofErr w:type="spellEnd"/>
      <w:r w:rsidRPr="0042701D">
        <w:rPr>
          <w:rFonts w:ascii="Times New Roman" w:eastAsia="Times New Roman" w:hAnsi="Times New Roman" w:cs="Times New Roman"/>
          <w:sz w:val="28"/>
          <w:szCs w:val="28"/>
        </w:rPr>
        <w:t>, tarh, tahakkuk, tecil, tahsil, terkin, ödeme, iade ve muhasebe işlemlerini yürütür.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Bu işlemlere ilişkin olarak vergi dairesi veya mükelleflerce yaratılan ihtilaflarla ilgili olarak, yargı mercii nezdinde</w:t>
      </w:r>
      <w:r w:rsidR="001B1A1C">
        <w:rPr>
          <w:rFonts w:ascii="Times New Roman" w:eastAsia="Times New Roman" w:hAnsi="Times New Roman" w:cs="Times New Roman"/>
          <w:sz w:val="28"/>
          <w:szCs w:val="28"/>
        </w:rPr>
        <w:t xml:space="preserve"> </w:t>
      </w:r>
      <w:r w:rsidRPr="0042701D">
        <w:rPr>
          <w:rFonts w:ascii="Times New Roman" w:eastAsia="Times New Roman" w:hAnsi="Times New Roman" w:cs="Times New Roman"/>
          <w:sz w:val="28"/>
          <w:szCs w:val="28"/>
        </w:rPr>
        <w:t>Hazineyi temsilen dilek ve savunmalarda bulunması, gerektiğinde itiraz ve temyiz edilmesi, izlenmesi ve sonuçları ile ilgili işlemler de vergi dairelerince yerine getirilir.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Devlete ait menkul ve gayrimenkul malların satış, taksit, borçlanma ve kira bedelleri ile ecrimisil, bedelmisil, tavizatbedeli ve benzerlerinin tahsilat safhasına ilişkin işlemlerinin vergi dairelerince yürütülmesine Maliye Bakanlığınca karar verilebilir.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Yukarıda yazılı olanlar dışında kalan ve çeşitli kanunlarda belirtilen Devlet gelirlerinin de tarh, tahakkuk ve tahsil işlemleri vergi dairelerince yürütülür.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proofErr w:type="gramStart"/>
      <w:r w:rsidRPr="0042701D">
        <w:rPr>
          <w:rFonts w:ascii="Times New Roman" w:eastAsia="Times New Roman" w:hAnsi="Times New Roman" w:cs="Times New Roman"/>
          <w:sz w:val="28"/>
          <w:szCs w:val="28"/>
        </w:rPr>
        <w:t xml:space="preserve">Ayrıca vergi dairesi başkanlığı şeklinde kurulan vergi daireleri; kendi mükellefleri ile sınırlı olmak üzere </w:t>
      </w:r>
      <w:r w:rsidR="000C0A3D">
        <w:rPr>
          <w:rFonts w:ascii="Times New Roman" w:eastAsia="Times New Roman" w:hAnsi="Times New Roman" w:cs="Times New Roman"/>
          <w:sz w:val="28"/>
          <w:szCs w:val="28"/>
        </w:rPr>
        <w:t xml:space="preserve">5345 sayılı kanun ile 1. sayılı Cumhurbaşkanlığı kararnamesi </w:t>
      </w:r>
      <w:r w:rsidRPr="0042701D">
        <w:rPr>
          <w:rFonts w:ascii="Times New Roman" w:eastAsia="Times New Roman" w:hAnsi="Times New Roman" w:cs="Times New Roman"/>
          <w:sz w:val="28"/>
          <w:szCs w:val="28"/>
        </w:rPr>
        <w:t>gelir müdürlüğüne verilen görevlere ilişkin işlemleri, başkan emrinde çalışan vergi denetmenleri vasıtasıyla vergi incelemelerini, hazine avukatları vasıtasıyla vergi davalarına yönelik işlemleri, bünyesinde kurulan takdir ve uzlaşma komisyonları vasıtasıyla da takdir ve uzlaşma işlemlerini yürütür.</w:t>
      </w:r>
      <w:proofErr w:type="gramEnd"/>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Muhakemat Birimleri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Muhakemat birimleri, muhakemat müdürlükleri ve müdürlük olmayan yerlerde Hazine avukatlığı servisinden oluşur.</w:t>
      </w:r>
    </w:p>
    <w:p w:rsid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xml:space="preserve">(2) </w:t>
      </w:r>
      <w:proofErr w:type="spellStart"/>
      <w:r w:rsidRPr="00FB5BF3">
        <w:rPr>
          <w:rFonts w:ascii="Times New Roman" w:eastAsia="Times New Roman" w:hAnsi="Times New Roman" w:cs="Times New Roman"/>
          <w:sz w:val="28"/>
          <w:szCs w:val="28"/>
        </w:rPr>
        <w:t>Başhukuk</w:t>
      </w:r>
      <w:proofErr w:type="spellEnd"/>
      <w:r w:rsidRPr="00FB5BF3">
        <w:rPr>
          <w:rFonts w:ascii="Times New Roman" w:eastAsia="Times New Roman" w:hAnsi="Times New Roman" w:cs="Times New Roman"/>
          <w:sz w:val="28"/>
          <w:szCs w:val="28"/>
        </w:rPr>
        <w:t xml:space="preserve"> Müşavirliği ve Muhakemat Genel Müdürlüğünün görevlerinin il ve ilçeye ilişkin olanlarını muhakemat müdürlükleri ve Hazine avukatlıkları yürütür.</w:t>
      </w:r>
    </w:p>
    <w:p w:rsidR="00FD1EB7" w:rsidRDefault="00FD1EB7" w:rsidP="00FB5BF3">
      <w:pPr>
        <w:shd w:val="clear" w:color="auto" w:fill="FFFFFF"/>
        <w:spacing w:after="322" w:line="360" w:lineRule="atLeast"/>
        <w:rPr>
          <w:rFonts w:ascii="Times New Roman" w:eastAsia="Times New Roman" w:hAnsi="Times New Roman" w:cs="Times New Roman"/>
          <w:sz w:val="28"/>
          <w:szCs w:val="28"/>
        </w:rPr>
      </w:pP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Personel Müdürlükleri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Personel müdürlüklerinin görev ve yetkileri şunlardır:</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İl atamalı personelin atama, nakil, özlük ve emeklilik işlemlerini yapmak,</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İl kadrolarının; dağıtım, tahsis, tenkis ve değişiklikleri ile ilgili tekliflerde bulunmak,</w:t>
      </w:r>
    </w:p>
    <w:p w:rsid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Aday memurların eğitim programlarını hazırlamak ve uygulamak; il teşkilatının hizmet içi eğitim planının hazırlanmasını koordine etmek ve uygulanmasına yardımcı olmak,</w:t>
      </w:r>
    </w:p>
    <w:p w:rsid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Defterdarlık personelinin her türlü mali ve sosyal haklarına ilişkin işlemleri yürütmek,</w:t>
      </w:r>
    </w:p>
    <w:p w:rsidR="00FB5BF3" w:rsidRP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Bakanlıkça verilecek benzeri görevleri yapmak.</w:t>
      </w:r>
    </w:p>
    <w:p w:rsidR="0042701D" w:rsidRDefault="0042701D" w:rsidP="000478AE">
      <w:pPr>
        <w:shd w:val="clear" w:color="auto" w:fill="FFFFFF"/>
        <w:spacing w:after="322" w:line="360" w:lineRule="atLeast"/>
        <w:rPr>
          <w:rFonts w:ascii="Times New Roman" w:eastAsia="Times New Roman" w:hAnsi="Times New Roman" w:cs="Times New Roman"/>
          <w:b/>
          <w:bCs/>
          <w:sz w:val="28"/>
          <w:szCs w:val="28"/>
        </w:rPr>
      </w:pPr>
    </w:p>
    <w:p w:rsidR="00315139" w:rsidRDefault="00315139" w:rsidP="00FD1EB7">
      <w:pPr>
        <w:shd w:val="clear" w:color="auto" w:fill="FFFFFF"/>
        <w:spacing w:after="322" w:line="36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İlçe Birimleri</w:t>
      </w:r>
    </w:p>
    <w:p w:rsidR="00FD1EB7" w:rsidRPr="00FB5BF3"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Malmüdürlükleri</w:t>
      </w:r>
    </w:p>
    <w:p w:rsidR="00FD1EB7" w:rsidRPr="00FB5BF3"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xml:space="preserve">(1) Malmüdürlüğü, vezne ve muhasebe servisleri ile gereken yerlerde tahakkuk, tahsilat ve Hazine avukatlığı servislerinden oluşur. İş hacminin gerektirdiği </w:t>
      </w:r>
      <w:proofErr w:type="spellStart"/>
      <w:r w:rsidRPr="00FB5BF3">
        <w:rPr>
          <w:rFonts w:ascii="Times New Roman" w:eastAsia="Times New Roman" w:hAnsi="Times New Roman" w:cs="Times New Roman"/>
          <w:sz w:val="28"/>
          <w:szCs w:val="28"/>
        </w:rPr>
        <w:t>malmüdürlüklerinde</w:t>
      </w:r>
      <w:proofErr w:type="spellEnd"/>
      <w:r w:rsidRPr="00FB5BF3">
        <w:rPr>
          <w:rFonts w:ascii="Times New Roman" w:eastAsia="Times New Roman" w:hAnsi="Times New Roman" w:cs="Times New Roman"/>
          <w:sz w:val="28"/>
          <w:szCs w:val="28"/>
        </w:rPr>
        <w:t xml:space="preserve"> yeterli sayıda saymanlık müdür yardımcısı, defterdarlık uzmanı ile şef ve diğer personel çalıştırılabilir.</w:t>
      </w:r>
    </w:p>
    <w:p w:rsidR="00FD1EB7"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F906F5" w:rsidRPr="00F906F5" w:rsidRDefault="00F906F5" w:rsidP="00F971DF">
      <w:pPr>
        <w:jc w:val="both"/>
        <w:rPr>
          <w:rFonts w:ascii="Times New Roman" w:hAnsi="Times New Roman"/>
          <w:b/>
          <w:i/>
          <w:sz w:val="28"/>
          <w:szCs w:val="28"/>
          <w:u w:val="single"/>
        </w:rPr>
      </w:pPr>
      <w:r w:rsidRPr="00F906F5">
        <w:rPr>
          <w:rFonts w:ascii="Times New Roman" w:hAnsi="Times New Roman"/>
          <w:b/>
          <w:sz w:val="28"/>
          <w:szCs w:val="28"/>
          <w:u w:val="single"/>
        </w:rPr>
        <w:t>BİRİMLERİMİZ</w:t>
      </w:r>
    </w:p>
    <w:p w:rsidR="00F906F5" w:rsidRPr="00F906F5" w:rsidRDefault="00F906F5" w:rsidP="00F906F5">
      <w:pPr>
        <w:pStyle w:val="AralkYok"/>
        <w:rPr>
          <w:rFonts w:ascii="Times New Roman" w:hAnsi="Times New Roman"/>
          <w:b/>
          <w:i w:val="0"/>
          <w:sz w:val="28"/>
          <w:szCs w:val="28"/>
        </w:rPr>
      </w:pPr>
      <w:r w:rsidRPr="00B42D1D">
        <w:rPr>
          <w:rFonts w:ascii="Times New Roman" w:hAnsi="Times New Roman"/>
          <w:i w:val="0"/>
          <w:sz w:val="28"/>
          <w:szCs w:val="28"/>
        </w:rPr>
        <w:t xml:space="preserve">İl </w:t>
      </w:r>
      <w:proofErr w:type="gramStart"/>
      <w:r w:rsidRPr="00B42D1D">
        <w:rPr>
          <w:rFonts w:ascii="Times New Roman" w:hAnsi="Times New Roman"/>
          <w:i w:val="0"/>
          <w:sz w:val="28"/>
          <w:szCs w:val="28"/>
        </w:rPr>
        <w:t xml:space="preserve">merkezindeki  </w:t>
      </w:r>
      <w:r w:rsidR="005B74FD" w:rsidRPr="00B42D1D">
        <w:rPr>
          <w:rFonts w:ascii="Times New Roman" w:hAnsi="Times New Roman"/>
          <w:i w:val="0"/>
          <w:sz w:val="28"/>
          <w:szCs w:val="28"/>
        </w:rPr>
        <w:t>6</w:t>
      </w:r>
      <w:proofErr w:type="gramEnd"/>
      <w:r w:rsidRPr="00B42D1D">
        <w:rPr>
          <w:rFonts w:ascii="Times New Roman" w:hAnsi="Times New Roman"/>
          <w:i w:val="0"/>
          <w:sz w:val="28"/>
          <w:szCs w:val="28"/>
        </w:rPr>
        <w:t xml:space="preserve">, İlçelerimizde </w:t>
      </w:r>
      <w:r w:rsidR="005B74FD" w:rsidRPr="00B42D1D">
        <w:rPr>
          <w:rFonts w:ascii="Times New Roman" w:hAnsi="Times New Roman"/>
          <w:i w:val="0"/>
          <w:sz w:val="28"/>
          <w:szCs w:val="28"/>
        </w:rPr>
        <w:t>7</w:t>
      </w:r>
      <w:r w:rsidRPr="00B42D1D">
        <w:rPr>
          <w:rFonts w:ascii="Times New Roman" w:hAnsi="Times New Roman"/>
          <w:i w:val="0"/>
          <w:sz w:val="28"/>
          <w:szCs w:val="28"/>
        </w:rPr>
        <w:t xml:space="preserve"> olmak üzere</w:t>
      </w:r>
      <w:r w:rsidR="00F971DF" w:rsidRPr="00B42D1D">
        <w:rPr>
          <w:rFonts w:ascii="Times New Roman" w:hAnsi="Times New Roman"/>
          <w:i w:val="0"/>
          <w:sz w:val="28"/>
          <w:szCs w:val="28"/>
        </w:rPr>
        <w:t xml:space="preserve">, </w:t>
      </w:r>
      <w:r w:rsidRPr="00B42D1D">
        <w:rPr>
          <w:rFonts w:ascii="Times New Roman" w:hAnsi="Times New Roman"/>
          <w:i w:val="0"/>
          <w:sz w:val="28"/>
          <w:szCs w:val="28"/>
        </w:rPr>
        <w:t xml:space="preserve">toplam </w:t>
      </w:r>
      <w:r w:rsidR="005B74FD" w:rsidRPr="00B42D1D">
        <w:rPr>
          <w:rFonts w:ascii="Times New Roman" w:hAnsi="Times New Roman"/>
          <w:i w:val="0"/>
          <w:sz w:val="28"/>
          <w:szCs w:val="28"/>
        </w:rPr>
        <w:t>13</w:t>
      </w:r>
      <w:r w:rsidRPr="00B42D1D">
        <w:rPr>
          <w:rFonts w:ascii="Times New Roman" w:hAnsi="Times New Roman"/>
          <w:i w:val="0"/>
          <w:sz w:val="28"/>
          <w:szCs w:val="28"/>
        </w:rPr>
        <w:t xml:space="preserve"> birimimiz mevcuttur</w:t>
      </w:r>
      <w:r w:rsidRPr="00F906F5">
        <w:rPr>
          <w:rFonts w:ascii="Times New Roman" w:hAnsi="Times New Roman"/>
          <w:b/>
          <w:i w:val="0"/>
          <w:sz w:val="28"/>
          <w:szCs w:val="28"/>
        </w:rPr>
        <w:t>.</w:t>
      </w:r>
    </w:p>
    <w:p w:rsidR="00F971DF" w:rsidRDefault="00F971DF" w:rsidP="00F906F5">
      <w:pPr>
        <w:jc w:val="both"/>
        <w:rPr>
          <w:rFonts w:ascii="Times New Roman" w:hAnsi="Times New Roman"/>
          <w:b/>
          <w:sz w:val="28"/>
          <w:szCs w:val="28"/>
          <w:u w:val="single"/>
        </w:rPr>
      </w:pPr>
    </w:p>
    <w:p w:rsidR="00F906F5" w:rsidRPr="00F906F5" w:rsidRDefault="00F906F5" w:rsidP="00F906F5">
      <w:pPr>
        <w:jc w:val="both"/>
        <w:rPr>
          <w:rFonts w:ascii="Times New Roman" w:hAnsi="Times New Roman"/>
          <w:b/>
          <w:i/>
          <w:sz w:val="28"/>
          <w:szCs w:val="28"/>
        </w:rPr>
      </w:pPr>
      <w:r w:rsidRPr="00F906F5">
        <w:rPr>
          <w:rFonts w:ascii="Times New Roman" w:hAnsi="Times New Roman"/>
          <w:b/>
          <w:sz w:val="28"/>
          <w:szCs w:val="28"/>
          <w:u w:val="single"/>
        </w:rPr>
        <w:t>MERKEZ BİRİMLERİMİZ</w:t>
      </w:r>
      <w:r w:rsidRPr="00F906F5">
        <w:rPr>
          <w:rFonts w:ascii="Times New Roman" w:hAnsi="Times New Roman"/>
          <w:b/>
          <w:sz w:val="28"/>
          <w:szCs w:val="28"/>
        </w:rPr>
        <w:t xml:space="preserve">:  </w:t>
      </w:r>
    </w:p>
    <w:p w:rsidR="00F971DF" w:rsidRPr="000B4926" w:rsidRDefault="00F906F5" w:rsidP="00DF1D31">
      <w:pPr>
        <w:pStyle w:val="AralkYok"/>
        <w:jc w:val="both"/>
        <w:rPr>
          <w:rFonts w:ascii="Times New Roman" w:hAnsi="Times New Roman"/>
          <w:b/>
          <w:i w:val="0"/>
          <w:sz w:val="28"/>
          <w:szCs w:val="28"/>
        </w:rPr>
      </w:pPr>
      <w:r w:rsidRPr="000B4926">
        <w:rPr>
          <w:rFonts w:ascii="Times New Roman" w:hAnsi="Times New Roman"/>
          <w:b/>
          <w:i w:val="0"/>
          <w:sz w:val="28"/>
          <w:szCs w:val="28"/>
        </w:rPr>
        <w:t xml:space="preserve">Defterdarlığımız il merkezindeki </w:t>
      </w:r>
      <w:r w:rsidR="005B74FD">
        <w:rPr>
          <w:rFonts w:ascii="Times New Roman" w:hAnsi="Times New Roman"/>
          <w:b/>
          <w:i w:val="0"/>
          <w:sz w:val="28"/>
          <w:szCs w:val="28"/>
        </w:rPr>
        <w:t>6</w:t>
      </w:r>
      <w:r w:rsidRPr="000B4926">
        <w:rPr>
          <w:rFonts w:ascii="Times New Roman" w:hAnsi="Times New Roman"/>
          <w:b/>
          <w:i w:val="0"/>
          <w:sz w:val="28"/>
          <w:szCs w:val="28"/>
        </w:rPr>
        <w:t xml:space="preserve"> Birimimiz;</w:t>
      </w:r>
    </w:p>
    <w:p w:rsidR="00F906F5" w:rsidRPr="00DF1D31" w:rsidRDefault="00F906F5" w:rsidP="00DF1D31">
      <w:pPr>
        <w:pStyle w:val="AralkYok"/>
        <w:jc w:val="both"/>
        <w:rPr>
          <w:rFonts w:ascii="Times New Roman" w:hAnsi="Times New Roman"/>
          <w:i w:val="0"/>
          <w:sz w:val="28"/>
          <w:szCs w:val="28"/>
        </w:rPr>
      </w:pPr>
      <w:r w:rsidRPr="00DF1D31">
        <w:rPr>
          <w:rFonts w:ascii="Times New Roman" w:hAnsi="Times New Roman"/>
          <w:i w:val="0"/>
          <w:sz w:val="28"/>
          <w:szCs w:val="28"/>
        </w:rPr>
        <w:t xml:space="preserve">Defterdarlığımız </w:t>
      </w:r>
      <w:r w:rsidR="005B74FD">
        <w:rPr>
          <w:rFonts w:ascii="Times New Roman" w:hAnsi="Times New Roman"/>
          <w:i w:val="0"/>
          <w:sz w:val="28"/>
          <w:szCs w:val="28"/>
        </w:rPr>
        <w:t>Defterdarlık Uzmanları Koordinatörlüğü,</w:t>
      </w:r>
      <w:r w:rsidRPr="00DF1D31">
        <w:rPr>
          <w:rFonts w:ascii="Times New Roman" w:hAnsi="Times New Roman"/>
          <w:i w:val="0"/>
          <w:sz w:val="28"/>
          <w:szCs w:val="28"/>
        </w:rPr>
        <w:t xml:space="preserve"> </w:t>
      </w:r>
      <w:r w:rsidR="005B74FD">
        <w:rPr>
          <w:rFonts w:ascii="Times New Roman" w:hAnsi="Times New Roman"/>
          <w:i w:val="0"/>
          <w:sz w:val="28"/>
          <w:szCs w:val="28"/>
        </w:rPr>
        <w:t xml:space="preserve">Personel, </w:t>
      </w:r>
      <w:r w:rsidRPr="00DF1D31">
        <w:rPr>
          <w:rFonts w:ascii="Times New Roman" w:hAnsi="Times New Roman"/>
          <w:i w:val="0"/>
          <w:sz w:val="28"/>
          <w:szCs w:val="28"/>
        </w:rPr>
        <w:t xml:space="preserve">Muhasebe,   Muhakemat, </w:t>
      </w:r>
      <w:r w:rsidR="005B74FD">
        <w:rPr>
          <w:rFonts w:ascii="Times New Roman" w:hAnsi="Times New Roman"/>
          <w:i w:val="0"/>
          <w:sz w:val="28"/>
          <w:szCs w:val="28"/>
        </w:rPr>
        <w:t>Gelir, Vergi Dairesi</w:t>
      </w:r>
      <w:r w:rsidR="00F971DF" w:rsidRPr="00DF1D31">
        <w:rPr>
          <w:rFonts w:ascii="Times New Roman" w:hAnsi="Times New Roman"/>
          <w:i w:val="0"/>
          <w:sz w:val="28"/>
          <w:szCs w:val="28"/>
        </w:rPr>
        <w:t xml:space="preserve"> Müdürlüğü; </w:t>
      </w:r>
      <w:r w:rsidRPr="00DF1D31">
        <w:rPr>
          <w:rFonts w:ascii="Times New Roman" w:hAnsi="Times New Roman"/>
          <w:i w:val="0"/>
          <w:sz w:val="28"/>
          <w:szCs w:val="28"/>
        </w:rPr>
        <w:t>Valiliğimiz hizmet binasın</w:t>
      </w:r>
      <w:r w:rsidR="005B74FD">
        <w:rPr>
          <w:rFonts w:ascii="Times New Roman" w:hAnsi="Times New Roman"/>
          <w:i w:val="0"/>
          <w:sz w:val="28"/>
          <w:szCs w:val="28"/>
        </w:rPr>
        <w:t>da</w:t>
      </w:r>
      <w:r w:rsidR="000112AE" w:rsidRPr="00DF1D31">
        <w:rPr>
          <w:rFonts w:ascii="Times New Roman" w:hAnsi="Times New Roman"/>
          <w:i w:val="0"/>
          <w:sz w:val="28"/>
          <w:szCs w:val="28"/>
        </w:rPr>
        <w:t>,</w:t>
      </w:r>
    </w:p>
    <w:p w:rsidR="00FF1756" w:rsidRDefault="00FF1756" w:rsidP="00DF1D31">
      <w:pPr>
        <w:pStyle w:val="AralkYok"/>
        <w:jc w:val="both"/>
        <w:rPr>
          <w:rFonts w:ascii="Times New Roman" w:hAnsi="Times New Roman"/>
          <w:i w:val="0"/>
          <w:sz w:val="28"/>
          <w:szCs w:val="28"/>
        </w:rPr>
      </w:pPr>
    </w:p>
    <w:p w:rsidR="00FF1756" w:rsidRPr="00F906F5" w:rsidRDefault="005B74FD" w:rsidP="00FF1756">
      <w:pPr>
        <w:jc w:val="both"/>
        <w:rPr>
          <w:rFonts w:ascii="Times New Roman" w:hAnsi="Times New Roman"/>
          <w:b/>
          <w:i/>
          <w:sz w:val="28"/>
          <w:szCs w:val="28"/>
        </w:rPr>
      </w:pPr>
      <w:r>
        <w:rPr>
          <w:rFonts w:ascii="Times New Roman" w:hAnsi="Times New Roman"/>
          <w:b/>
          <w:sz w:val="28"/>
          <w:szCs w:val="28"/>
          <w:u w:val="single"/>
        </w:rPr>
        <w:t>İLÇE</w:t>
      </w:r>
      <w:r w:rsidR="00FF1756" w:rsidRPr="00F906F5">
        <w:rPr>
          <w:rFonts w:ascii="Times New Roman" w:hAnsi="Times New Roman"/>
          <w:b/>
          <w:sz w:val="28"/>
          <w:szCs w:val="28"/>
          <w:u w:val="single"/>
        </w:rPr>
        <w:t xml:space="preserve"> BİRİMLERİMİZ</w:t>
      </w:r>
      <w:r w:rsidR="00FF1756" w:rsidRPr="00F906F5">
        <w:rPr>
          <w:rFonts w:ascii="Times New Roman" w:hAnsi="Times New Roman"/>
          <w:b/>
          <w:sz w:val="28"/>
          <w:szCs w:val="28"/>
        </w:rPr>
        <w:t xml:space="preserve">:  </w:t>
      </w:r>
    </w:p>
    <w:p w:rsidR="000A4F5A" w:rsidRDefault="000A4F5A" w:rsidP="00DF1D31">
      <w:pPr>
        <w:pStyle w:val="AralkYok"/>
        <w:jc w:val="both"/>
        <w:rPr>
          <w:rFonts w:ascii="Times New Roman" w:hAnsi="Times New Roman"/>
          <w:i w:val="0"/>
          <w:sz w:val="28"/>
          <w:szCs w:val="28"/>
        </w:rPr>
      </w:pPr>
      <w:r>
        <w:rPr>
          <w:rFonts w:ascii="Times New Roman" w:hAnsi="Times New Roman"/>
          <w:i w:val="0"/>
          <w:sz w:val="28"/>
          <w:szCs w:val="28"/>
        </w:rPr>
        <w:t xml:space="preserve">Defterdarlığımız </w:t>
      </w:r>
      <w:r w:rsidR="005B74FD">
        <w:rPr>
          <w:rFonts w:ascii="Times New Roman" w:hAnsi="Times New Roman"/>
          <w:i w:val="0"/>
          <w:sz w:val="28"/>
          <w:szCs w:val="28"/>
        </w:rPr>
        <w:t xml:space="preserve">ilçe </w:t>
      </w:r>
      <w:r>
        <w:rPr>
          <w:rFonts w:ascii="Times New Roman" w:hAnsi="Times New Roman"/>
          <w:i w:val="0"/>
          <w:sz w:val="28"/>
          <w:szCs w:val="28"/>
        </w:rPr>
        <w:t xml:space="preserve">birimlerinden </w:t>
      </w:r>
      <w:r w:rsidR="005B74FD">
        <w:rPr>
          <w:rFonts w:ascii="Times New Roman" w:hAnsi="Times New Roman"/>
          <w:i w:val="0"/>
          <w:sz w:val="28"/>
          <w:szCs w:val="28"/>
        </w:rPr>
        <w:t>Toprakkale Malmüdürlüğü ile Kadirli Vergi Dairesi Müdürlüğü kendi hizmet binamızda, Bahçe, Düziçi, Hasanbeyli, Kadirli ve Sumbas Malmüdürlüklerimiz</w:t>
      </w:r>
      <w:r>
        <w:rPr>
          <w:rFonts w:ascii="Times New Roman" w:hAnsi="Times New Roman"/>
          <w:i w:val="0"/>
          <w:sz w:val="28"/>
          <w:szCs w:val="28"/>
        </w:rPr>
        <w:t xml:space="preserve"> bağlı bulundukları ilçenin Kaymakamlık hizmet </w:t>
      </w:r>
      <w:r w:rsidR="00E17F47">
        <w:rPr>
          <w:rFonts w:ascii="Times New Roman" w:hAnsi="Times New Roman"/>
          <w:i w:val="0"/>
          <w:sz w:val="28"/>
          <w:szCs w:val="28"/>
        </w:rPr>
        <w:t>binalarında faaliyet</w:t>
      </w:r>
      <w:r>
        <w:rPr>
          <w:rFonts w:ascii="Times New Roman" w:hAnsi="Times New Roman"/>
          <w:i w:val="0"/>
          <w:sz w:val="28"/>
          <w:szCs w:val="28"/>
        </w:rPr>
        <w:t xml:space="preserve"> göstermektedirler.</w:t>
      </w:r>
    </w:p>
    <w:p w:rsidR="00164D65" w:rsidRDefault="00164D65" w:rsidP="00DF1D31">
      <w:pPr>
        <w:pStyle w:val="AralkYok"/>
        <w:jc w:val="both"/>
        <w:rPr>
          <w:rFonts w:ascii="Times New Roman" w:hAnsi="Times New Roman"/>
          <w:i w:val="0"/>
          <w:sz w:val="28"/>
          <w:szCs w:val="28"/>
        </w:rPr>
      </w:pPr>
    </w:p>
    <w:p w:rsidR="004E3A02" w:rsidRDefault="004E3A02" w:rsidP="004E3A02">
      <w:pPr>
        <w:rPr>
          <w:rFonts w:ascii="Times New Roman" w:hAnsi="Times New Roman"/>
          <w:b/>
          <w:i/>
          <w:sz w:val="36"/>
          <w:szCs w:val="28"/>
          <w:u w:val="single"/>
        </w:rPr>
      </w:pPr>
    </w:p>
    <w:p w:rsidR="004E3A02" w:rsidRPr="005808AB" w:rsidRDefault="004E3A02" w:rsidP="004E3A02">
      <w:pPr>
        <w:rPr>
          <w:rFonts w:ascii="Times New Roman" w:hAnsi="Times New Roman"/>
          <w:b/>
          <w:i/>
          <w:sz w:val="32"/>
          <w:szCs w:val="32"/>
          <w:u w:val="single"/>
        </w:rPr>
      </w:pPr>
      <w:r>
        <w:rPr>
          <w:rFonts w:ascii="Times New Roman" w:hAnsi="Times New Roman"/>
          <w:b/>
          <w:sz w:val="32"/>
          <w:szCs w:val="32"/>
          <w:u w:val="single"/>
        </w:rPr>
        <w:t>MUHASEBE BİRİMLERİ:</w:t>
      </w:r>
    </w:p>
    <w:p w:rsidR="004E3A02" w:rsidRPr="004F447C" w:rsidRDefault="004E3A02" w:rsidP="004E3A02">
      <w:pPr>
        <w:shd w:val="clear" w:color="auto" w:fill="FFFFFF"/>
        <w:spacing w:before="269" w:after="269" w:line="240" w:lineRule="auto"/>
        <w:ind w:firstLine="708"/>
        <w:jc w:val="both"/>
        <w:rPr>
          <w:rFonts w:ascii="Times New Roman" w:hAnsi="Times New Roman"/>
          <w:i/>
          <w:iCs/>
          <w:sz w:val="28"/>
          <w:szCs w:val="28"/>
        </w:rPr>
      </w:pPr>
      <w:r w:rsidRPr="004F447C">
        <w:rPr>
          <w:rFonts w:ascii="Times New Roman" w:hAnsi="Times New Roman"/>
          <w:b/>
          <w:sz w:val="28"/>
          <w:szCs w:val="28"/>
        </w:rPr>
        <w:t>Muhasebe Müdürlü</w:t>
      </w:r>
      <w:r>
        <w:rPr>
          <w:rFonts w:ascii="Times New Roman" w:hAnsi="Times New Roman"/>
          <w:b/>
          <w:sz w:val="28"/>
          <w:szCs w:val="28"/>
        </w:rPr>
        <w:t>ğü;</w:t>
      </w:r>
      <w:r w:rsidRPr="004F447C">
        <w:rPr>
          <w:rFonts w:ascii="Times New Roman" w:hAnsi="Times New Roman"/>
          <w:sz w:val="28"/>
          <w:szCs w:val="28"/>
        </w:rPr>
        <w:t xml:space="preserve">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4E3A02" w:rsidRDefault="004E3A02" w:rsidP="004E3A02">
      <w:pPr>
        <w:shd w:val="clear" w:color="auto" w:fill="FFFFFF"/>
        <w:spacing w:after="0" w:line="240" w:lineRule="auto"/>
        <w:jc w:val="both"/>
        <w:rPr>
          <w:rFonts w:ascii="Times New Roman" w:hAnsi="Times New Roman"/>
          <w:i/>
          <w:iCs/>
          <w:color w:val="333333"/>
          <w:sz w:val="28"/>
          <w:szCs w:val="28"/>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8"/>
        <w:gridCol w:w="2551"/>
        <w:gridCol w:w="2693"/>
        <w:gridCol w:w="2637"/>
      </w:tblGrid>
      <w:tr w:rsidR="004E3A02" w:rsidRPr="008D5CED" w:rsidTr="00ED3298">
        <w:trPr>
          <w:trHeight w:val="828"/>
          <w:jc w:val="center"/>
        </w:trPr>
        <w:tc>
          <w:tcPr>
            <w:tcW w:w="10379" w:type="dxa"/>
            <w:gridSpan w:val="4"/>
            <w:shd w:val="clear" w:color="auto" w:fill="auto"/>
            <w:noWrap/>
            <w:vAlign w:val="center"/>
            <w:hideMark/>
          </w:tcPr>
          <w:p w:rsidR="004E3A02" w:rsidRPr="008D5CED" w:rsidRDefault="004E3A02" w:rsidP="004E3A02">
            <w:pPr>
              <w:jc w:val="center"/>
              <w:rPr>
                <w:rFonts w:ascii="Times New Roman" w:hAnsi="Times New Roman"/>
                <w:b/>
                <w:bCs/>
                <w:i/>
                <w:sz w:val="28"/>
                <w:szCs w:val="28"/>
              </w:rPr>
            </w:pPr>
            <w:r w:rsidRPr="008D5CED">
              <w:rPr>
                <w:rFonts w:ascii="Times New Roman" w:hAnsi="Times New Roman"/>
                <w:b/>
                <w:bCs/>
                <w:sz w:val="28"/>
                <w:szCs w:val="28"/>
              </w:rPr>
              <w:t>OSMANİYE İL GENELİ MAAŞ ÖDENEN PERSONEL SAYISI</w:t>
            </w:r>
          </w:p>
        </w:tc>
      </w:tr>
      <w:tr w:rsidR="004E3A02" w:rsidRPr="008D5CED" w:rsidTr="00ED3298">
        <w:trPr>
          <w:trHeight w:val="828"/>
          <w:jc w:val="center"/>
        </w:trPr>
        <w:tc>
          <w:tcPr>
            <w:tcW w:w="2498" w:type="dxa"/>
            <w:shd w:val="clear" w:color="auto" w:fill="auto"/>
            <w:noWrap/>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MEMUR</w:t>
            </w:r>
          </w:p>
        </w:tc>
        <w:tc>
          <w:tcPr>
            <w:tcW w:w="2551" w:type="dxa"/>
            <w:shd w:val="clear" w:color="auto" w:fill="auto"/>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İŞÇİ</w:t>
            </w:r>
          </w:p>
        </w:tc>
        <w:tc>
          <w:tcPr>
            <w:tcW w:w="2693" w:type="dxa"/>
            <w:shd w:val="clear" w:color="auto" w:fill="auto"/>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SÖZLEŞMELİ</w:t>
            </w:r>
          </w:p>
        </w:tc>
        <w:tc>
          <w:tcPr>
            <w:tcW w:w="2637" w:type="dxa"/>
            <w:shd w:val="clear" w:color="auto" w:fill="auto"/>
            <w:vAlign w:val="center"/>
            <w:hideMark/>
          </w:tcPr>
          <w:p w:rsidR="004E3A02" w:rsidRPr="008D5CED" w:rsidRDefault="004E3A02" w:rsidP="004E3A02">
            <w:pPr>
              <w:jc w:val="center"/>
              <w:rPr>
                <w:rFonts w:ascii="Times New Roman" w:hAnsi="Times New Roman"/>
                <w:b/>
                <w:bCs/>
                <w:i/>
                <w:sz w:val="28"/>
                <w:szCs w:val="28"/>
              </w:rPr>
            </w:pPr>
            <w:r w:rsidRPr="008D5CED">
              <w:rPr>
                <w:rFonts w:ascii="Times New Roman" w:hAnsi="Times New Roman"/>
                <w:b/>
                <w:bCs/>
                <w:sz w:val="28"/>
                <w:szCs w:val="28"/>
              </w:rPr>
              <w:t>GEÇİCİ PERSONEL</w:t>
            </w:r>
          </w:p>
        </w:tc>
      </w:tr>
      <w:tr w:rsidR="004E3A02" w:rsidRPr="008D5CED" w:rsidTr="00ED3298">
        <w:trPr>
          <w:trHeight w:val="436"/>
          <w:jc w:val="center"/>
        </w:trPr>
        <w:tc>
          <w:tcPr>
            <w:tcW w:w="2498" w:type="dxa"/>
            <w:shd w:val="clear" w:color="auto" w:fill="auto"/>
            <w:noWrap/>
            <w:vAlign w:val="center"/>
          </w:tcPr>
          <w:p w:rsidR="004E3A02" w:rsidRPr="008D5CED" w:rsidRDefault="004E3A02" w:rsidP="004E3A02">
            <w:pPr>
              <w:spacing w:after="0" w:line="240" w:lineRule="auto"/>
              <w:jc w:val="center"/>
              <w:rPr>
                <w:rFonts w:ascii="Times New Roman" w:hAnsi="Times New Roman"/>
                <w:i/>
                <w:sz w:val="28"/>
                <w:szCs w:val="28"/>
              </w:rPr>
            </w:pPr>
            <w:r w:rsidRPr="008D5CED">
              <w:rPr>
                <w:rFonts w:ascii="Times New Roman" w:hAnsi="Times New Roman"/>
                <w:sz w:val="28"/>
                <w:szCs w:val="28"/>
              </w:rPr>
              <w:t>16342</w:t>
            </w:r>
          </w:p>
        </w:tc>
        <w:tc>
          <w:tcPr>
            <w:tcW w:w="2551" w:type="dxa"/>
            <w:shd w:val="clear" w:color="auto" w:fill="auto"/>
            <w:noWrap/>
            <w:vAlign w:val="center"/>
          </w:tcPr>
          <w:p w:rsidR="004E3A02" w:rsidRPr="008D5CED" w:rsidRDefault="004E3A02" w:rsidP="004E3A02">
            <w:pPr>
              <w:spacing w:after="0" w:line="240" w:lineRule="auto"/>
              <w:jc w:val="center"/>
              <w:rPr>
                <w:rFonts w:ascii="Times New Roman" w:hAnsi="Times New Roman"/>
                <w:i/>
                <w:sz w:val="28"/>
                <w:szCs w:val="28"/>
              </w:rPr>
            </w:pPr>
            <w:r w:rsidRPr="008D5CED">
              <w:rPr>
                <w:rFonts w:ascii="Times New Roman" w:hAnsi="Times New Roman"/>
                <w:sz w:val="28"/>
                <w:szCs w:val="28"/>
              </w:rPr>
              <w:t>723</w:t>
            </w:r>
          </w:p>
        </w:tc>
        <w:tc>
          <w:tcPr>
            <w:tcW w:w="2693" w:type="dxa"/>
            <w:shd w:val="clear" w:color="auto" w:fill="auto"/>
            <w:noWrap/>
            <w:vAlign w:val="center"/>
          </w:tcPr>
          <w:p w:rsidR="004E3A02" w:rsidRPr="008D5CED" w:rsidRDefault="004E3A02" w:rsidP="004E3A02">
            <w:pPr>
              <w:spacing w:after="0" w:line="240" w:lineRule="auto"/>
              <w:jc w:val="center"/>
              <w:rPr>
                <w:rFonts w:ascii="Times New Roman" w:hAnsi="Times New Roman"/>
                <w:i/>
                <w:sz w:val="28"/>
                <w:szCs w:val="28"/>
              </w:rPr>
            </w:pPr>
            <w:r w:rsidRPr="008D5CED">
              <w:rPr>
                <w:rFonts w:ascii="Times New Roman" w:hAnsi="Times New Roman"/>
                <w:sz w:val="28"/>
                <w:szCs w:val="28"/>
              </w:rPr>
              <w:t>863</w:t>
            </w:r>
          </w:p>
        </w:tc>
        <w:tc>
          <w:tcPr>
            <w:tcW w:w="2637" w:type="dxa"/>
            <w:shd w:val="clear" w:color="auto" w:fill="auto"/>
            <w:noWrap/>
            <w:vAlign w:val="center"/>
          </w:tcPr>
          <w:p w:rsidR="004E3A02" w:rsidRPr="008D5CED" w:rsidRDefault="004E3A02" w:rsidP="004E3A02">
            <w:pPr>
              <w:spacing w:after="0" w:line="240" w:lineRule="auto"/>
              <w:jc w:val="center"/>
              <w:rPr>
                <w:rFonts w:ascii="Times New Roman" w:hAnsi="Times New Roman"/>
                <w:i/>
                <w:sz w:val="28"/>
                <w:szCs w:val="28"/>
              </w:rPr>
            </w:pPr>
            <w:r w:rsidRPr="008D5CED">
              <w:rPr>
                <w:rFonts w:ascii="Times New Roman" w:hAnsi="Times New Roman"/>
                <w:sz w:val="28"/>
                <w:szCs w:val="28"/>
              </w:rPr>
              <w:t>326</w:t>
            </w:r>
          </w:p>
        </w:tc>
      </w:tr>
      <w:tr w:rsidR="004E3A02" w:rsidRPr="008D5CED" w:rsidTr="00ED3298">
        <w:trPr>
          <w:trHeight w:val="436"/>
          <w:jc w:val="center"/>
        </w:trPr>
        <w:tc>
          <w:tcPr>
            <w:tcW w:w="10379" w:type="dxa"/>
            <w:gridSpan w:val="4"/>
            <w:shd w:val="clear" w:color="auto" w:fill="auto"/>
            <w:noWrap/>
            <w:hideMark/>
          </w:tcPr>
          <w:p w:rsidR="004E3A02" w:rsidRPr="008D5CED" w:rsidRDefault="004E3A02" w:rsidP="004E3A02">
            <w:pPr>
              <w:spacing w:after="0" w:line="240" w:lineRule="auto"/>
              <w:jc w:val="center"/>
              <w:rPr>
                <w:rFonts w:ascii="Times New Roman" w:hAnsi="Times New Roman"/>
                <w:b/>
                <w:i/>
                <w:sz w:val="28"/>
                <w:szCs w:val="28"/>
              </w:rPr>
            </w:pPr>
          </w:p>
          <w:p w:rsidR="004E3A02" w:rsidRPr="008D5CED" w:rsidRDefault="004E3A02" w:rsidP="004E3A02">
            <w:pPr>
              <w:spacing w:after="0" w:line="240" w:lineRule="auto"/>
              <w:jc w:val="center"/>
              <w:rPr>
                <w:rFonts w:ascii="Times New Roman" w:hAnsi="Times New Roman"/>
                <w:b/>
                <w:i/>
                <w:sz w:val="28"/>
                <w:szCs w:val="28"/>
              </w:rPr>
            </w:pPr>
            <w:proofErr w:type="gramStart"/>
            <w:r w:rsidRPr="008D5CED">
              <w:rPr>
                <w:rFonts w:ascii="Times New Roman" w:hAnsi="Times New Roman"/>
                <w:b/>
                <w:sz w:val="28"/>
                <w:szCs w:val="28"/>
              </w:rPr>
              <w:t>TOPLAM :</w:t>
            </w:r>
            <w:r w:rsidRPr="008D5CED">
              <w:rPr>
                <w:rFonts w:ascii="Times New Roman" w:hAnsi="Times New Roman"/>
                <w:sz w:val="28"/>
                <w:szCs w:val="28"/>
              </w:rPr>
              <w:t xml:space="preserve"> </w:t>
            </w:r>
            <w:r w:rsidRPr="008D5CED">
              <w:rPr>
                <w:rFonts w:ascii="Times New Roman" w:hAnsi="Times New Roman"/>
                <w:b/>
                <w:sz w:val="28"/>
                <w:szCs w:val="28"/>
              </w:rPr>
              <w:t>18254</w:t>
            </w:r>
            <w:proofErr w:type="gramEnd"/>
          </w:p>
          <w:p w:rsidR="004E3A02" w:rsidRPr="008D5CED" w:rsidRDefault="004E3A02" w:rsidP="004E3A02">
            <w:pPr>
              <w:spacing w:after="0" w:line="240" w:lineRule="auto"/>
              <w:jc w:val="center"/>
              <w:rPr>
                <w:rFonts w:ascii="Times New Roman" w:hAnsi="Times New Roman"/>
                <w:i/>
                <w:sz w:val="28"/>
                <w:szCs w:val="28"/>
              </w:rPr>
            </w:pPr>
          </w:p>
        </w:tc>
      </w:tr>
    </w:tbl>
    <w:p w:rsidR="004E3A02" w:rsidRDefault="004E3A02" w:rsidP="004E3A02">
      <w:pPr>
        <w:shd w:val="clear" w:color="auto" w:fill="FFFFFF"/>
        <w:spacing w:after="0" w:line="240" w:lineRule="auto"/>
        <w:jc w:val="both"/>
        <w:rPr>
          <w:rFonts w:ascii="Times New Roman" w:hAnsi="Times New Roman"/>
          <w:i/>
          <w:iCs/>
          <w:color w:val="333333"/>
          <w:sz w:val="28"/>
          <w:szCs w:val="28"/>
        </w:rPr>
      </w:pPr>
      <w:r>
        <w:rPr>
          <w:rFonts w:ascii="Times New Roman" w:hAnsi="Times New Roman"/>
          <w:color w:val="333333"/>
          <w:sz w:val="28"/>
          <w:szCs w:val="28"/>
        </w:rPr>
        <w:tab/>
      </w:r>
    </w:p>
    <w:p w:rsidR="004E3A02" w:rsidRPr="00E56C26" w:rsidRDefault="004E3A02" w:rsidP="004E3A02">
      <w:pPr>
        <w:shd w:val="clear" w:color="auto" w:fill="FFFFFF"/>
        <w:spacing w:after="0" w:line="240" w:lineRule="auto"/>
        <w:ind w:firstLine="708"/>
        <w:jc w:val="both"/>
        <w:rPr>
          <w:rFonts w:ascii="Times New Roman" w:hAnsi="Times New Roman"/>
          <w:i/>
          <w:iCs/>
          <w:sz w:val="28"/>
          <w:szCs w:val="28"/>
        </w:rPr>
      </w:pPr>
      <w:r w:rsidRPr="00111A3B">
        <w:rPr>
          <w:rFonts w:ascii="Times New Roman" w:hAnsi="Times New Roman"/>
          <w:sz w:val="28"/>
          <w:szCs w:val="28"/>
        </w:rPr>
        <w:t xml:space="preserve"> </w:t>
      </w:r>
      <w:r w:rsidRPr="00E56C26">
        <w:rPr>
          <w:rFonts w:ascii="Times New Roman" w:hAnsi="Times New Roman"/>
          <w:sz w:val="28"/>
          <w:szCs w:val="28"/>
        </w:rPr>
        <w:t xml:space="preserve">Defterdarlığımız muhasebe birimlerince </w:t>
      </w:r>
      <w:r>
        <w:rPr>
          <w:rFonts w:ascii="Times New Roman" w:hAnsi="Times New Roman"/>
          <w:sz w:val="28"/>
          <w:szCs w:val="28"/>
        </w:rPr>
        <w:t>OSMANİYE</w:t>
      </w:r>
      <w:r w:rsidRPr="00E56C26">
        <w:rPr>
          <w:rFonts w:ascii="Times New Roman" w:hAnsi="Times New Roman"/>
          <w:sz w:val="28"/>
          <w:szCs w:val="28"/>
        </w:rPr>
        <w:t xml:space="preserve"> il genelinde maaş ödenen toplam personel sayısı </w:t>
      </w:r>
      <w:r>
        <w:rPr>
          <w:rFonts w:ascii="Times New Roman" w:hAnsi="Times New Roman"/>
          <w:b/>
          <w:sz w:val="28"/>
          <w:szCs w:val="28"/>
        </w:rPr>
        <w:t>18254</w:t>
      </w:r>
      <w:r w:rsidRPr="00E56C26">
        <w:rPr>
          <w:rFonts w:ascii="Times New Roman" w:hAnsi="Times New Roman"/>
          <w:sz w:val="28"/>
          <w:szCs w:val="28"/>
        </w:rPr>
        <w:t xml:space="preserve"> olup,  bunlardan </w:t>
      </w:r>
      <w:r>
        <w:rPr>
          <w:rFonts w:ascii="Times New Roman" w:hAnsi="Times New Roman"/>
          <w:b/>
          <w:sz w:val="28"/>
          <w:szCs w:val="28"/>
        </w:rPr>
        <w:t>16342’</w:t>
      </w:r>
      <w:r>
        <w:rPr>
          <w:rFonts w:ascii="Times New Roman" w:hAnsi="Times New Roman"/>
          <w:sz w:val="28"/>
          <w:szCs w:val="28"/>
        </w:rPr>
        <w:t>u</w:t>
      </w:r>
      <w:r>
        <w:rPr>
          <w:rFonts w:ascii="Times New Roman" w:hAnsi="Times New Roman"/>
          <w:b/>
          <w:sz w:val="28"/>
          <w:szCs w:val="28"/>
        </w:rPr>
        <w:t xml:space="preserve"> </w:t>
      </w:r>
      <w:r w:rsidRPr="00E56C26">
        <w:rPr>
          <w:rFonts w:ascii="Times New Roman" w:hAnsi="Times New Roman"/>
          <w:sz w:val="28"/>
          <w:szCs w:val="28"/>
        </w:rPr>
        <w:t xml:space="preserve">memur, </w:t>
      </w:r>
      <w:r>
        <w:rPr>
          <w:rFonts w:ascii="Times New Roman" w:hAnsi="Times New Roman"/>
          <w:b/>
          <w:sz w:val="28"/>
          <w:szCs w:val="28"/>
        </w:rPr>
        <w:t>723’</w:t>
      </w:r>
      <w:r>
        <w:rPr>
          <w:rFonts w:ascii="Times New Roman" w:hAnsi="Times New Roman"/>
          <w:sz w:val="28"/>
          <w:szCs w:val="28"/>
        </w:rPr>
        <w:t>i</w:t>
      </w:r>
      <w:r w:rsidRPr="00E56C26">
        <w:rPr>
          <w:rFonts w:ascii="Times New Roman" w:hAnsi="Times New Roman"/>
          <w:sz w:val="28"/>
          <w:szCs w:val="28"/>
        </w:rPr>
        <w:t xml:space="preserve"> işçi, </w:t>
      </w:r>
      <w:r>
        <w:rPr>
          <w:rFonts w:ascii="Times New Roman" w:hAnsi="Times New Roman"/>
          <w:b/>
          <w:sz w:val="28"/>
          <w:szCs w:val="28"/>
        </w:rPr>
        <w:t>863’</w:t>
      </w:r>
      <w:r>
        <w:rPr>
          <w:rFonts w:ascii="Times New Roman" w:hAnsi="Times New Roman"/>
          <w:sz w:val="28"/>
          <w:szCs w:val="28"/>
        </w:rPr>
        <w:t>ü</w:t>
      </w:r>
      <w:r w:rsidRPr="00E56C26">
        <w:rPr>
          <w:rFonts w:ascii="Times New Roman" w:hAnsi="Times New Roman"/>
          <w:b/>
          <w:sz w:val="28"/>
          <w:szCs w:val="28"/>
        </w:rPr>
        <w:t xml:space="preserve"> </w:t>
      </w:r>
      <w:r w:rsidRPr="00E56C26">
        <w:rPr>
          <w:rFonts w:ascii="Times New Roman" w:hAnsi="Times New Roman"/>
          <w:sz w:val="28"/>
          <w:szCs w:val="28"/>
        </w:rPr>
        <w:t>sözleşmeli,</w:t>
      </w:r>
      <w:r>
        <w:rPr>
          <w:rFonts w:ascii="Times New Roman" w:hAnsi="Times New Roman"/>
          <w:sz w:val="28"/>
          <w:szCs w:val="28"/>
        </w:rPr>
        <w:t xml:space="preserve"> 3</w:t>
      </w:r>
      <w:r>
        <w:rPr>
          <w:rFonts w:ascii="Times New Roman" w:hAnsi="Times New Roman"/>
          <w:b/>
          <w:sz w:val="28"/>
          <w:szCs w:val="28"/>
        </w:rPr>
        <w:t>26’</w:t>
      </w:r>
      <w:r>
        <w:rPr>
          <w:rFonts w:ascii="Times New Roman" w:hAnsi="Times New Roman"/>
          <w:sz w:val="28"/>
          <w:szCs w:val="28"/>
        </w:rPr>
        <w:t>sı</w:t>
      </w:r>
      <w:r w:rsidRPr="0057276E">
        <w:rPr>
          <w:rFonts w:ascii="Times New Roman" w:hAnsi="Times New Roman"/>
          <w:b/>
          <w:sz w:val="28"/>
          <w:szCs w:val="28"/>
        </w:rPr>
        <w:t xml:space="preserve"> </w:t>
      </w:r>
      <w:r w:rsidRPr="00E56C26">
        <w:rPr>
          <w:rFonts w:ascii="Times New Roman" w:hAnsi="Times New Roman"/>
          <w:sz w:val="28"/>
          <w:szCs w:val="28"/>
        </w:rPr>
        <w:t>geçici personeldir.</w:t>
      </w:r>
    </w:p>
    <w:p w:rsidR="004E3A02" w:rsidRPr="00681574" w:rsidRDefault="004E3A02" w:rsidP="004E3A02">
      <w:pPr>
        <w:shd w:val="clear" w:color="auto" w:fill="FFFFFF"/>
        <w:spacing w:after="0" w:line="240" w:lineRule="auto"/>
        <w:jc w:val="both"/>
        <w:rPr>
          <w:rFonts w:ascii="Times New Roman" w:hAnsi="Times New Roman"/>
          <w:i/>
          <w:iCs/>
          <w:color w:val="FF0000"/>
          <w:sz w:val="28"/>
          <w:szCs w:val="28"/>
        </w:rPr>
      </w:pPr>
    </w:p>
    <w:p w:rsidR="004E3A02" w:rsidRDefault="004E3A02" w:rsidP="004E3A02">
      <w:pPr>
        <w:spacing w:after="0" w:line="240" w:lineRule="auto"/>
        <w:jc w:val="center"/>
        <w:rPr>
          <w:rFonts w:ascii="Times New Roman" w:hAnsi="Times New Roman"/>
          <w:b/>
          <w:bCs/>
          <w:i/>
          <w:color w:val="000000"/>
          <w:sz w:val="32"/>
          <w:szCs w:val="24"/>
          <w:u w:val="single"/>
        </w:rPr>
      </w:pPr>
    </w:p>
    <w:p w:rsidR="004E3A02" w:rsidRPr="006B4F38" w:rsidRDefault="004E3A02" w:rsidP="004E3A02">
      <w:pPr>
        <w:spacing w:after="0" w:line="240" w:lineRule="auto"/>
        <w:jc w:val="center"/>
        <w:rPr>
          <w:rFonts w:ascii="Times New Roman" w:hAnsi="Times New Roman"/>
          <w:b/>
          <w:bCs/>
          <w:i/>
          <w:color w:val="000000"/>
          <w:sz w:val="32"/>
          <w:szCs w:val="24"/>
          <w:u w:val="single"/>
        </w:rPr>
      </w:pPr>
      <w:r w:rsidRPr="006B4F38">
        <w:rPr>
          <w:rFonts w:ascii="Times New Roman" w:hAnsi="Times New Roman"/>
          <w:b/>
          <w:bCs/>
          <w:color w:val="000000"/>
          <w:sz w:val="32"/>
          <w:szCs w:val="24"/>
          <w:u w:val="single"/>
        </w:rPr>
        <w:t>MAAŞ ÖDENEN</w:t>
      </w:r>
      <w:r>
        <w:rPr>
          <w:rFonts w:ascii="Times New Roman" w:hAnsi="Times New Roman"/>
          <w:b/>
          <w:bCs/>
          <w:color w:val="000000"/>
          <w:sz w:val="32"/>
          <w:szCs w:val="24"/>
          <w:u w:val="single"/>
        </w:rPr>
        <w:t xml:space="preserve"> </w:t>
      </w:r>
      <w:r w:rsidRPr="006B4F38">
        <w:rPr>
          <w:rFonts w:ascii="Times New Roman" w:hAnsi="Times New Roman"/>
          <w:b/>
          <w:bCs/>
          <w:color w:val="000000"/>
          <w:sz w:val="32"/>
          <w:szCs w:val="24"/>
          <w:u w:val="single"/>
        </w:rPr>
        <w:t>PERSONEL VE YEVMİYE SAYILARI</w:t>
      </w:r>
    </w:p>
    <w:p w:rsidR="004E3A02" w:rsidRPr="006B4F38" w:rsidRDefault="004E3A02" w:rsidP="004E3A02">
      <w:pPr>
        <w:spacing w:after="0" w:line="240" w:lineRule="auto"/>
        <w:jc w:val="center"/>
        <w:rPr>
          <w:rFonts w:ascii="Times New Roman" w:hAnsi="Times New Roman"/>
          <w:b/>
          <w:bCs/>
          <w:i/>
          <w:color w:val="000000"/>
          <w:sz w:val="32"/>
          <w:szCs w:val="24"/>
        </w:rPr>
      </w:pPr>
    </w:p>
    <w:tbl>
      <w:tblPr>
        <w:tblW w:w="10366" w:type="dxa"/>
        <w:jc w:val="center"/>
        <w:tblCellMar>
          <w:left w:w="70" w:type="dxa"/>
          <w:right w:w="70" w:type="dxa"/>
        </w:tblCellMar>
        <w:tblLook w:val="04A0" w:firstRow="1" w:lastRow="0" w:firstColumn="1" w:lastColumn="0" w:noHBand="0" w:noVBand="1"/>
      </w:tblPr>
      <w:tblGrid>
        <w:gridCol w:w="3420"/>
        <w:gridCol w:w="1843"/>
        <w:gridCol w:w="1843"/>
        <w:gridCol w:w="1701"/>
        <w:gridCol w:w="1559"/>
      </w:tblGrid>
      <w:tr w:rsidR="004E3A02" w:rsidRPr="00362F6B" w:rsidTr="00ED3298">
        <w:trPr>
          <w:trHeight w:val="343"/>
          <w:jc w:val="center"/>
        </w:trPr>
        <w:tc>
          <w:tcPr>
            <w:tcW w:w="3420" w:type="dxa"/>
            <w:tcBorders>
              <w:top w:val="single" w:sz="8" w:space="0" w:color="auto"/>
              <w:left w:val="single" w:sz="8" w:space="0" w:color="auto"/>
              <w:bottom w:val="nil"/>
              <w:right w:val="single" w:sz="8" w:space="0" w:color="auto"/>
            </w:tcBorders>
            <w:shd w:val="clear" w:color="auto" w:fill="auto"/>
            <w:noWrap/>
            <w:vAlign w:val="center"/>
            <w:hideMark/>
          </w:tcPr>
          <w:p w:rsidR="004E3A02" w:rsidRPr="00362F6B" w:rsidRDefault="004E3A02" w:rsidP="004E3A02">
            <w:pPr>
              <w:spacing w:after="0" w:line="240" w:lineRule="auto"/>
              <w:rPr>
                <w:rFonts w:ascii="Times New Roman" w:hAnsi="Times New Roman"/>
                <w:b/>
                <w:bCs/>
                <w:i/>
                <w:sz w:val="24"/>
                <w:szCs w:val="24"/>
              </w:rPr>
            </w:pPr>
            <w:r w:rsidRPr="00362F6B">
              <w:rPr>
                <w:rFonts w:ascii="Times New Roman" w:hAnsi="Times New Roman"/>
                <w:b/>
                <w:bCs/>
                <w:sz w:val="24"/>
                <w:szCs w:val="24"/>
              </w:rPr>
              <w:t> </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hideMark/>
          </w:tcPr>
          <w:p w:rsidR="004E3A02" w:rsidRPr="00362F6B" w:rsidRDefault="004E3A02" w:rsidP="004E3A02">
            <w:pPr>
              <w:spacing w:after="0" w:line="240" w:lineRule="auto"/>
              <w:jc w:val="center"/>
              <w:rPr>
                <w:rFonts w:ascii="Times New Roman" w:hAnsi="Times New Roman"/>
                <w:b/>
                <w:bCs/>
                <w:i/>
                <w:sz w:val="24"/>
                <w:szCs w:val="24"/>
              </w:rPr>
            </w:pPr>
            <w:r w:rsidRPr="00362F6B">
              <w:rPr>
                <w:rFonts w:ascii="Times New Roman" w:hAnsi="Times New Roman"/>
                <w:b/>
                <w:bCs/>
                <w:sz w:val="24"/>
                <w:szCs w:val="24"/>
              </w:rPr>
              <w:t>MAAŞ ÖDENEN PERSONEL SAYISI</w:t>
            </w:r>
          </w:p>
        </w:tc>
        <w:tc>
          <w:tcPr>
            <w:tcW w:w="326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4E3A02" w:rsidRPr="00362F6B" w:rsidRDefault="004E3A02" w:rsidP="004E3A02">
            <w:pPr>
              <w:spacing w:after="0" w:line="240" w:lineRule="auto"/>
              <w:jc w:val="center"/>
              <w:rPr>
                <w:rFonts w:ascii="Times New Roman" w:hAnsi="Times New Roman"/>
                <w:b/>
                <w:bCs/>
                <w:i/>
                <w:sz w:val="24"/>
                <w:szCs w:val="24"/>
              </w:rPr>
            </w:pPr>
            <w:r w:rsidRPr="00362F6B">
              <w:rPr>
                <w:rFonts w:ascii="Times New Roman" w:hAnsi="Times New Roman"/>
                <w:b/>
                <w:bCs/>
                <w:sz w:val="24"/>
                <w:szCs w:val="24"/>
              </w:rPr>
              <w:t>YEVMİYE SAYISI</w:t>
            </w:r>
          </w:p>
        </w:tc>
      </w:tr>
      <w:tr w:rsidR="004E3A02" w:rsidRPr="00362F6B" w:rsidTr="00ED3298">
        <w:trPr>
          <w:trHeight w:val="327"/>
          <w:jc w:val="center"/>
        </w:trPr>
        <w:tc>
          <w:tcPr>
            <w:tcW w:w="3420" w:type="dxa"/>
            <w:tcBorders>
              <w:top w:val="nil"/>
              <w:left w:val="single" w:sz="8" w:space="0" w:color="auto"/>
              <w:bottom w:val="nil"/>
              <w:right w:val="single" w:sz="8" w:space="0" w:color="auto"/>
            </w:tcBorders>
            <w:shd w:val="clear" w:color="auto" w:fill="auto"/>
            <w:noWrap/>
            <w:vAlign w:val="center"/>
            <w:hideMark/>
          </w:tcPr>
          <w:p w:rsidR="004E3A02" w:rsidRPr="00362F6B" w:rsidRDefault="004E3A02" w:rsidP="004E3A02">
            <w:pPr>
              <w:spacing w:after="0" w:line="240" w:lineRule="auto"/>
              <w:rPr>
                <w:rFonts w:ascii="Times New Roman" w:hAnsi="Times New Roman"/>
                <w:b/>
                <w:bCs/>
                <w:i/>
                <w:sz w:val="24"/>
                <w:szCs w:val="24"/>
              </w:rPr>
            </w:pPr>
            <w:r w:rsidRPr="00362F6B">
              <w:rPr>
                <w:rFonts w:ascii="Times New Roman" w:hAnsi="Times New Roman"/>
                <w:b/>
                <w:bCs/>
                <w:sz w:val="24"/>
                <w:szCs w:val="24"/>
              </w:rPr>
              <w:t>MUHASEBE BİRİMİNİN ADI</w:t>
            </w:r>
          </w:p>
        </w:tc>
        <w:tc>
          <w:tcPr>
            <w:tcW w:w="1843" w:type="dxa"/>
            <w:vMerge w:val="restart"/>
            <w:tcBorders>
              <w:top w:val="nil"/>
              <w:left w:val="single" w:sz="8" w:space="0" w:color="auto"/>
              <w:bottom w:val="nil"/>
              <w:right w:val="single" w:sz="8"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r>
              <w:rPr>
                <w:rFonts w:ascii="Times New Roman" w:hAnsi="Times New Roman"/>
                <w:b/>
                <w:bCs/>
                <w:sz w:val="24"/>
                <w:szCs w:val="24"/>
              </w:rPr>
              <w:t>HAZİRAN 2018</w:t>
            </w:r>
          </w:p>
        </w:tc>
        <w:tc>
          <w:tcPr>
            <w:tcW w:w="1843" w:type="dxa"/>
            <w:vMerge w:val="restart"/>
            <w:tcBorders>
              <w:top w:val="nil"/>
              <w:left w:val="single" w:sz="8" w:space="0" w:color="auto"/>
              <w:bottom w:val="nil"/>
              <w:right w:val="single" w:sz="4"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r>
              <w:rPr>
                <w:rFonts w:ascii="Times New Roman" w:hAnsi="Times New Roman"/>
                <w:b/>
                <w:bCs/>
                <w:sz w:val="24"/>
                <w:szCs w:val="24"/>
              </w:rPr>
              <w:t xml:space="preserve">HAZİRAN </w:t>
            </w:r>
            <w:r w:rsidRPr="00362F6B">
              <w:rPr>
                <w:rFonts w:ascii="Times New Roman" w:hAnsi="Times New Roman"/>
                <w:b/>
                <w:bCs/>
                <w:sz w:val="24"/>
                <w:szCs w:val="24"/>
              </w:rPr>
              <w:t>201</w:t>
            </w:r>
            <w:r>
              <w:rPr>
                <w:rFonts w:ascii="Times New Roman" w:hAnsi="Times New Roman"/>
                <w:b/>
                <w:bCs/>
                <w:sz w:val="24"/>
                <w:szCs w:val="24"/>
              </w:rPr>
              <w:t>9</w:t>
            </w:r>
          </w:p>
        </w:tc>
        <w:tc>
          <w:tcPr>
            <w:tcW w:w="1701" w:type="dxa"/>
            <w:vMerge w:val="restart"/>
            <w:tcBorders>
              <w:top w:val="nil"/>
              <w:left w:val="single" w:sz="4" w:space="0" w:color="auto"/>
              <w:bottom w:val="nil"/>
              <w:right w:val="single" w:sz="8"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r>
              <w:rPr>
                <w:rFonts w:ascii="Times New Roman" w:hAnsi="Times New Roman"/>
                <w:b/>
                <w:bCs/>
                <w:sz w:val="24"/>
                <w:szCs w:val="24"/>
              </w:rPr>
              <w:t>HAZİRAN</w:t>
            </w:r>
            <w:r w:rsidRPr="00362F6B">
              <w:rPr>
                <w:rFonts w:ascii="Times New Roman" w:hAnsi="Times New Roman"/>
                <w:b/>
                <w:bCs/>
                <w:sz w:val="24"/>
                <w:szCs w:val="24"/>
              </w:rPr>
              <w:br/>
              <w:t>201</w:t>
            </w:r>
            <w:r>
              <w:rPr>
                <w:rFonts w:ascii="Times New Roman" w:hAnsi="Times New Roman"/>
                <w:b/>
                <w:bCs/>
                <w:sz w:val="24"/>
                <w:szCs w:val="24"/>
              </w:rPr>
              <w:t>8</w:t>
            </w:r>
          </w:p>
        </w:tc>
        <w:tc>
          <w:tcPr>
            <w:tcW w:w="1559" w:type="dxa"/>
            <w:tcBorders>
              <w:top w:val="nil"/>
              <w:left w:val="nil"/>
              <w:bottom w:val="nil"/>
              <w:right w:val="single" w:sz="8"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r>
              <w:rPr>
                <w:rFonts w:ascii="Times New Roman" w:hAnsi="Times New Roman"/>
                <w:b/>
                <w:bCs/>
                <w:sz w:val="24"/>
                <w:szCs w:val="24"/>
              </w:rPr>
              <w:t>HAZİRAN</w:t>
            </w:r>
          </w:p>
        </w:tc>
      </w:tr>
      <w:tr w:rsidR="004E3A02" w:rsidRPr="00362F6B" w:rsidTr="00ED3298">
        <w:trPr>
          <w:trHeight w:val="343"/>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4E3A02" w:rsidRPr="00362F6B" w:rsidRDefault="004E3A02" w:rsidP="004E3A02">
            <w:pPr>
              <w:spacing w:after="0" w:line="240" w:lineRule="auto"/>
              <w:rPr>
                <w:rFonts w:cs="Calibri"/>
                <w:i/>
                <w:sz w:val="24"/>
                <w:szCs w:val="24"/>
              </w:rPr>
            </w:pPr>
            <w:r w:rsidRPr="00362F6B">
              <w:rPr>
                <w:rFonts w:cs="Calibri"/>
                <w:sz w:val="24"/>
                <w:szCs w:val="24"/>
              </w:rPr>
              <w:t> </w:t>
            </w:r>
          </w:p>
        </w:tc>
        <w:tc>
          <w:tcPr>
            <w:tcW w:w="1843" w:type="dxa"/>
            <w:vMerge/>
            <w:tcBorders>
              <w:top w:val="nil"/>
              <w:left w:val="single" w:sz="8" w:space="0" w:color="auto"/>
              <w:bottom w:val="nil"/>
              <w:right w:val="single" w:sz="8" w:space="0" w:color="auto"/>
            </w:tcBorders>
            <w:shd w:val="clear" w:color="auto" w:fill="auto"/>
            <w:vAlign w:val="center"/>
            <w:hideMark/>
          </w:tcPr>
          <w:p w:rsidR="004E3A02" w:rsidRPr="00362F6B" w:rsidRDefault="004E3A02" w:rsidP="004E3A02">
            <w:pPr>
              <w:spacing w:after="0" w:line="240" w:lineRule="auto"/>
              <w:rPr>
                <w:rFonts w:ascii="Times New Roman" w:hAnsi="Times New Roman"/>
                <w:b/>
                <w:bCs/>
                <w:i/>
                <w:sz w:val="24"/>
                <w:szCs w:val="24"/>
              </w:rPr>
            </w:pPr>
          </w:p>
        </w:tc>
        <w:tc>
          <w:tcPr>
            <w:tcW w:w="1843" w:type="dxa"/>
            <w:vMerge/>
            <w:tcBorders>
              <w:top w:val="nil"/>
              <w:left w:val="single" w:sz="8" w:space="0" w:color="auto"/>
              <w:bottom w:val="nil"/>
              <w:right w:val="single" w:sz="4" w:space="0" w:color="auto"/>
            </w:tcBorders>
            <w:shd w:val="clear" w:color="auto" w:fill="auto"/>
            <w:vAlign w:val="center"/>
            <w:hideMark/>
          </w:tcPr>
          <w:p w:rsidR="004E3A02" w:rsidRPr="00362F6B" w:rsidRDefault="004E3A02" w:rsidP="004E3A02">
            <w:pPr>
              <w:spacing w:after="0" w:line="240" w:lineRule="auto"/>
              <w:rPr>
                <w:rFonts w:ascii="Times New Roman" w:hAnsi="Times New Roman"/>
                <w:b/>
                <w:bCs/>
                <w:i/>
                <w:sz w:val="24"/>
                <w:szCs w:val="24"/>
              </w:rPr>
            </w:pPr>
          </w:p>
        </w:tc>
        <w:tc>
          <w:tcPr>
            <w:tcW w:w="1701" w:type="dxa"/>
            <w:vMerge/>
            <w:tcBorders>
              <w:top w:val="nil"/>
              <w:left w:val="single" w:sz="4" w:space="0" w:color="auto"/>
              <w:bottom w:val="nil"/>
              <w:right w:val="single" w:sz="8"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p>
        </w:tc>
        <w:tc>
          <w:tcPr>
            <w:tcW w:w="1559" w:type="dxa"/>
            <w:tcBorders>
              <w:top w:val="nil"/>
              <w:left w:val="nil"/>
              <w:bottom w:val="nil"/>
              <w:right w:val="single" w:sz="8"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r w:rsidRPr="00362F6B">
              <w:rPr>
                <w:rFonts w:ascii="Times New Roman" w:hAnsi="Times New Roman"/>
                <w:b/>
                <w:bCs/>
                <w:sz w:val="24"/>
                <w:szCs w:val="24"/>
              </w:rPr>
              <w:t>201</w:t>
            </w:r>
            <w:r>
              <w:rPr>
                <w:rFonts w:ascii="Times New Roman" w:hAnsi="Times New Roman"/>
                <w:b/>
                <w:bCs/>
                <w:sz w:val="24"/>
                <w:szCs w:val="24"/>
              </w:rPr>
              <w:t>9</w:t>
            </w:r>
          </w:p>
        </w:tc>
      </w:tr>
      <w:tr w:rsidR="004E3A02" w:rsidRPr="00362F6B" w:rsidTr="00ED3298">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proofErr w:type="spellStart"/>
            <w:r w:rsidRPr="00362F6B">
              <w:rPr>
                <w:rFonts w:ascii="Times New Roman" w:hAnsi="Times New Roman"/>
                <w:b/>
                <w:bCs/>
                <w:color w:val="000000"/>
                <w:sz w:val="24"/>
                <w:szCs w:val="24"/>
              </w:rPr>
              <w:t>Deft</w:t>
            </w:r>
            <w:proofErr w:type="spellEnd"/>
            <w:r w:rsidRPr="00362F6B">
              <w:rPr>
                <w:rFonts w:ascii="Times New Roman" w:hAnsi="Times New Roman"/>
                <w:b/>
                <w:bCs/>
                <w:color w:val="000000"/>
                <w:sz w:val="24"/>
                <w:szCs w:val="24"/>
              </w:rPr>
              <w:t>. Muhasebe 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8901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11.165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33.001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22075</w:t>
            </w:r>
          </w:p>
        </w:tc>
      </w:tr>
      <w:tr w:rsidR="004E3A02" w:rsidRPr="00362F6B" w:rsidTr="00ED3298">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Bahçe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778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3641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6730</w:t>
            </w:r>
          </w:p>
        </w:tc>
      </w:tr>
      <w:tr w:rsidR="004E3A02" w:rsidRPr="00362F6B" w:rsidTr="00ED3298">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Düziçi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1831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Pr>
                <w:rFonts w:ascii="Times New Roman" w:hAnsi="Times New Roman"/>
                <w:sz w:val="28"/>
                <w:szCs w:val="28"/>
              </w:rPr>
              <w:t>1971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6244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8738</w:t>
            </w:r>
          </w:p>
        </w:tc>
      </w:tr>
      <w:tr w:rsidR="004E3A02" w:rsidRPr="00362F6B" w:rsidTr="00ED3298">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Hasanbeyli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151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162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3033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3516</w:t>
            </w:r>
          </w:p>
        </w:tc>
      </w:tr>
      <w:tr w:rsidR="004E3A02" w:rsidRPr="00362F6B" w:rsidTr="00ED3298">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Kadirli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3292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3338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7104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12904</w:t>
            </w:r>
          </w:p>
        </w:tc>
      </w:tr>
      <w:tr w:rsidR="004E3A02" w:rsidRPr="00362F6B" w:rsidTr="00ED3298">
        <w:trPr>
          <w:trHeight w:val="436"/>
          <w:jc w:val="center"/>
        </w:trPr>
        <w:tc>
          <w:tcPr>
            <w:tcW w:w="3420" w:type="dxa"/>
            <w:tcBorders>
              <w:top w:val="nil"/>
              <w:left w:val="single" w:sz="8" w:space="0" w:color="auto"/>
              <w:bottom w:val="single" w:sz="4"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Sumbas Malm</w:t>
            </w:r>
            <w:r w:rsidRPr="00362F6B">
              <w:rPr>
                <w:rFonts w:ascii="Times New Roman" w:hAnsi="Times New Roman"/>
                <w:b/>
                <w:bCs/>
                <w:color w:val="000000"/>
                <w:sz w:val="24"/>
                <w:szCs w:val="24"/>
              </w:rPr>
              <w:t>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 xml:space="preserve">              351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 xml:space="preserve">           6638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3812</w:t>
            </w:r>
          </w:p>
        </w:tc>
      </w:tr>
      <w:tr w:rsidR="004E3A02" w:rsidRPr="00362F6B" w:rsidTr="00ED3298">
        <w:trPr>
          <w:trHeight w:val="436"/>
          <w:jc w:val="center"/>
        </w:trPr>
        <w:tc>
          <w:tcPr>
            <w:tcW w:w="3420" w:type="dxa"/>
            <w:tcBorders>
              <w:top w:val="single" w:sz="4" w:space="0" w:color="auto"/>
              <w:left w:val="single" w:sz="4" w:space="0" w:color="auto"/>
              <w:bottom w:val="single" w:sz="4"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Toprakkale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462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461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9227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8924</w:t>
            </w:r>
          </w:p>
        </w:tc>
      </w:tr>
      <w:tr w:rsidR="004E3A02" w:rsidRPr="00362F6B" w:rsidTr="00ED3298">
        <w:trPr>
          <w:trHeight w:val="436"/>
          <w:jc w:val="center"/>
        </w:trPr>
        <w:tc>
          <w:tcPr>
            <w:tcW w:w="3420" w:type="dxa"/>
            <w:tcBorders>
              <w:top w:val="single" w:sz="4" w:space="0" w:color="auto"/>
              <w:left w:val="single" w:sz="4" w:space="0" w:color="auto"/>
              <w:bottom w:val="single" w:sz="4" w:space="0" w:color="auto"/>
              <w:right w:val="nil"/>
            </w:tcBorders>
            <w:shd w:val="clear" w:color="auto" w:fill="auto"/>
            <w:noWrap/>
            <w:vAlign w:val="center"/>
          </w:tcPr>
          <w:p w:rsidR="004E3A02"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İlçe Toplam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6865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7089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35887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44624</w:t>
            </w:r>
          </w:p>
        </w:tc>
      </w:tr>
      <w:tr w:rsidR="004E3A02" w:rsidRPr="00362F6B" w:rsidTr="00ED3298">
        <w:trPr>
          <w:trHeight w:val="436"/>
          <w:jc w:val="center"/>
        </w:trPr>
        <w:tc>
          <w:tcPr>
            <w:tcW w:w="3420" w:type="dxa"/>
            <w:tcBorders>
              <w:top w:val="single" w:sz="4" w:space="0" w:color="auto"/>
              <w:left w:val="single" w:sz="4" w:space="0" w:color="auto"/>
              <w:bottom w:val="single" w:sz="4" w:space="0" w:color="auto"/>
              <w:right w:val="nil"/>
            </w:tcBorders>
            <w:shd w:val="clear" w:color="auto" w:fill="auto"/>
            <w:noWrap/>
            <w:vAlign w:val="center"/>
          </w:tcPr>
          <w:p w:rsidR="004E3A02"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TOPLAM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15.766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18.254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68.888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66.699</w:t>
            </w:r>
          </w:p>
        </w:tc>
      </w:tr>
    </w:tbl>
    <w:p w:rsidR="004E3A02" w:rsidRPr="00333750" w:rsidRDefault="004E3A02" w:rsidP="004E3A02">
      <w:pPr>
        <w:spacing w:before="160" w:after="0" w:line="240" w:lineRule="auto"/>
        <w:jc w:val="both"/>
        <w:rPr>
          <w:rFonts w:ascii="Times New Roman" w:hAnsi="Times New Roman"/>
          <w:b/>
          <w:i/>
          <w:iCs/>
          <w:sz w:val="28"/>
          <w:szCs w:val="28"/>
        </w:rPr>
      </w:pPr>
      <w:r w:rsidRPr="00333750">
        <w:rPr>
          <w:rFonts w:ascii="Times New Roman" w:hAnsi="Times New Roman"/>
          <w:sz w:val="28"/>
          <w:szCs w:val="28"/>
        </w:rPr>
        <w:lastRenderedPageBreak/>
        <w:t>Defterdarlığımızca maaş ödenen personel</w:t>
      </w:r>
      <w:r>
        <w:rPr>
          <w:rFonts w:ascii="Times New Roman" w:hAnsi="Times New Roman"/>
          <w:sz w:val="28"/>
          <w:szCs w:val="28"/>
        </w:rPr>
        <w:t xml:space="preserve"> </w:t>
      </w:r>
      <w:r>
        <w:rPr>
          <w:rFonts w:ascii="Times New Roman" w:hAnsi="Times New Roman"/>
          <w:b/>
          <w:sz w:val="28"/>
          <w:szCs w:val="28"/>
        </w:rPr>
        <w:t xml:space="preserve">18.254 </w:t>
      </w:r>
      <w:r w:rsidRPr="00333750">
        <w:rPr>
          <w:rFonts w:ascii="Times New Roman" w:hAnsi="Times New Roman"/>
          <w:sz w:val="28"/>
          <w:szCs w:val="28"/>
        </w:rPr>
        <w:t xml:space="preserve">olup,  toplam yevmiye sayısı </w:t>
      </w:r>
      <w:r>
        <w:rPr>
          <w:rFonts w:ascii="Times New Roman" w:hAnsi="Times New Roman"/>
          <w:b/>
          <w:sz w:val="28"/>
          <w:szCs w:val="28"/>
        </w:rPr>
        <w:t>66.699’</w:t>
      </w:r>
      <w:r>
        <w:rPr>
          <w:rFonts w:ascii="Times New Roman" w:hAnsi="Times New Roman"/>
          <w:sz w:val="28"/>
          <w:szCs w:val="28"/>
        </w:rPr>
        <w:t>dir.</w:t>
      </w:r>
    </w:p>
    <w:p w:rsidR="004E3A02" w:rsidRPr="008D5CED" w:rsidRDefault="004E3A02" w:rsidP="004E3A02">
      <w:pPr>
        <w:spacing w:before="160" w:after="0" w:line="240" w:lineRule="auto"/>
        <w:jc w:val="center"/>
        <w:rPr>
          <w:rFonts w:ascii="Times New Roman" w:hAnsi="Times New Roman"/>
          <w:b/>
          <w:i/>
          <w:iCs/>
          <w:color w:val="000000"/>
          <w:sz w:val="32"/>
          <w:szCs w:val="32"/>
        </w:rPr>
      </w:pPr>
      <w:r w:rsidRPr="008D5CED">
        <w:rPr>
          <w:rFonts w:ascii="Times New Roman" w:hAnsi="Times New Roman"/>
          <w:b/>
          <w:color w:val="000000"/>
          <w:sz w:val="32"/>
          <w:szCs w:val="32"/>
        </w:rPr>
        <w:t>MAAŞ ÖDENEN PERSONEL SAYISI</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1157"/>
        <w:gridCol w:w="1030"/>
        <w:gridCol w:w="1714"/>
        <w:gridCol w:w="1434"/>
        <w:gridCol w:w="1434"/>
      </w:tblGrid>
      <w:tr w:rsidR="004E3A02" w:rsidRPr="008D5CED" w:rsidTr="00ED3298">
        <w:trPr>
          <w:trHeight w:val="828"/>
          <w:jc w:val="center"/>
        </w:trPr>
        <w:tc>
          <w:tcPr>
            <w:tcW w:w="3420" w:type="dxa"/>
            <w:shd w:val="clear" w:color="auto" w:fill="auto"/>
            <w:noWrap/>
            <w:vAlign w:val="center"/>
            <w:hideMark/>
          </w:tcPr>
          <w:p w:rsidR="004E3A02" w:rsidRPr="008D5CED" w:rsidRDefault="004E3A02" w:rsidP="004E3A02">
            <w:pPr>
              <w:jc w:val="center"/>
              <w:rPr>
                <w:rFonts w:ascii="Times New Roman" w:hAnsi="Times New Roman"/>
                <w:b/>
                <w:bCs/>
                <w:i/>
                <w:sz w:val="24"/>
                <w:szCs w:val="28"/>
              </w:rPr>
            </w:pPr>
            <w:r w:rsidRPr="008D5CED">
              <w:rPr>
                <w:rFonts w:ascii="Times New Roman" w:hAnsi="Times New Roman"/>
                <w:b/>
                <w:bCs/>
                <w:sz w:val="24"/>
                <w:szCs w:val="28"/>
              </w:rPr>
              <w:t>MUHASEBE BİRİMİNİN ADI</w:t>
            </w:r>
          </w:p>
        </w:tc>
        <w:tc>
          <w:tcPr>
            <w:tcW w:w="1157" w:type="dxa"/>
            <w:shd w:val="clear" w:color="auto" w:fill="auto"/>
            <w:vAlign w:val="center"/>
            <w:hideMark/>
          </w:tcPr>
          <w:p w:rsidR="004E3A02" w:rsidRPr="008D5CED" w:rsidRDefault="004E3A02" w:rsidP="004E3A02">
            <w:pPr>
              <w:spacing w:after="0" w:line="240" w:lineRule="auto"/>
              <w:jc w:val="center"/>
              <w:rPr>
                <w:rFonts w:ascii="Times New Roman" w:hAnsi="Times New Roman"/>
                <w:b/>
                <w:bCs/>
                <w:i/>
                <w:sz w:val="24"/>
                <w:szCs w:val="28"/>
              </w:rPr>
            </w:pPr>
            <w:r w:rsidRPr="008D5CED">
              <w:rPr>
                <w:rFonts w:ascii="Times New Roman" w:hAnsi="Times New Roman"/>
                <w:b/>
                <w:bCs/>
                <w:sz w:val="24"/>
                <w:szCs w:val="28"/>
              </w:rPr>
              <w:t>MEMUR</w:t>
            </w:r>
          </w:p>
        </w:tc>
        <w:tc>
          <w:tcPr>
            <w:tcW w:w="1030" w:type="dxa"/>
            <w:shd w:val="clear" w:color="auto" w:fill="auto"/>
            <w:vAlign w:val="center"/>
            <w:hideMark/>
          </w:tcPr>
          <w:p w:rsidR="004E3A02" w:rsidRPr="008D5CED" w:rsidRDefault="004E3A02" w:rsidP="004E3A02">
            <w:pPr>
              <w:spacing w:after="0" w:line="240" w:lineRule="auto"/>
              <w:jc w:val="center"/>
              <w:rPr>
                <w:rFonts w:ascii="Times New Roman" w:hAnsi="Times New Roman"/>
                <w:b/>
                <w:bCs/>
                <w:i/>
                <w:sz w:val="24"/>
                <w:szCs w:val="28"/>
              </w:rPr>
            </w:pPr>
            <w:r w:rsidRPr="008D5CED">
              <w:rPr>
                <w:rFonts w:ascii="Times New Roman" w:hAnsi="Times New Roman"/>
                <w:b/>
                <w:bCs/>
                <w:sz w:val="24"/>
                <w:szCs w:val="28"/>
              </w:rPr>
              <w:t>İŞÇİ</w:t>
            </w:r>
          </w:p>
        </w:tc>
        <w:tc>
          <w:tcPr>
            <w:tcW w:w="1714" w:type="dxa"/>
            <w:shd w:val="clear" w:color="auto" w:fill="auto"/>
            <w:vAlign w:val="center"/>
            <w:hideMark/>
          </w:tcPr>
          <w:p w:rsidR="004E3A02" w:rsidRPr="008D5CED" w:rsidRDefault="004E3A02" w:rsidP="004E3A02">
            <w:pPr>
              <w:spacing w:after="0" w:line="240" w:lineRule="auto"/>
              <w:jc w:val="center"/>
              <w:rPr>
                <w:rFonts w:ascii="Times New Roman" w:hAnsi="Times New Roman"/>
                <w:b/>
                <w:bCs/>
                <w:i/>
                <w:sz w:val="24"/>
                <w:szCs w:val="28"/>
              </w:rPr>
            </w:pPr>
            <w:r w:rsidRPr="008D5CED">
              <w:rPr>
                <w:rFonts w:ascii="Times New Roman" w:hAnsi="Times New Roman"/>
                <w:b/>
                <w:bCs/>
                <w:sz w:val="24"/>
                <w:szCs w:val="28"/>
              </w:rPr>
              <w:t>SÖZLEŞMELİ</w:t>
            </w:r>
          </w:p>
        </w:tc>
        <w:tc>
          <w:tcPr>
            <w:tcW w:w="1434" w:type="dxa"/>
            <w:shd w:val="clear" w:color="auto" w:fill="auto"/>
            <w:vAlign w:val="center"/>
            <w:hideMark/>
          </w:tcPr>
          <w:p w:rsidR="004E3A02" w:rsidRPr="008D5CED" w:rsidRDefault="004E3A02" w:rsidP="004E3A02">
            <w:pPr>
              <w:jc w:val="center"/>
              <w:rPr>
                <w:rFonts w:ascii="Times New Roman" w:hAnsi="Times New Roman"/>
                <w:b/>
                <w:bCs/>
                <w:i/>
                <w:sz w:val="24"/>
                <w:szCs w:val="28"/>
              </w:rPr>
            </w:pPr>
            <w:r w:rsidRPr="008D5CED">
              <w:rPr>
                <w:rFonts w:ascii="Times New Roman" w:hAnsi="Times New Roman"/>
                <w:b/>
                <w:bCs/>
                <w:sz w:val="24"/>
                <w:szCs w:val="28"/>
              </w:rPr>
              <w:t>GEÇİCİ PERSONEL</w:t>
            </w:r>
          </w:p>
        </w:tc>
        <w:tc>
          <w:tcPr>
            <w:tcW w:w="1434" w:type="dxa"/>
            <w:shd w:val="clear" w:color="auto" w:fill="auto"/>
            <w:vAlign w:val="center"/>
          </w:tcPr>
          <w:p w:rsidR="004E3A02" w:rsidRPr="008D5CED" w:rsidRDefault="004E3A02" w:rsidP="004E3A02">
            <w:pPr>
              <w:jc w:val="center"/>
              <w:rPr>
                <w:rFonts w:ascii="Times New Roman" w:hAnsi="Times New Roman"/>
                <w:b/>
                <w:bCs/>
                <w:i/>
                <w:sz w:val="24"/>
                <w:szCs w:val="28"/>
              </w:rPr>
            </w:pPr>
            <w:r w:rsidRPr="008D5CED">
              <w:rPr>
                <w:rFonts w:ascii="Times New Roman" w:hAnsi="Times New Roman"/>
                <w:b/>
                <w:bCs/>
                <w:sz w:val="24"/>
                <w:szCs w:val="28"/>
              </w:rPr>
              <w:t>TOPLAM</w:t>
            </w:r>
          </w:p>
        </w:tc>
      </w:tr>
      <w:tr w:rsidR="004E3A02" w:rsidRPr="008D5CED" w:rsidTr="00ED3298">
        <w:trPr>
          <w:trHeight w:val="436"/>
          <w:jc w:val="center"/>
        </w:trPr>
        <w:tc>
          <w:tcPr>
            <w:tcW w:w="3420" w:type="dxa"/>
            <w:shd w:val="clear" w:color="auto" w:fill="auto"/>
            <w:noWrap/>
            <w:vAlign w:val="center"/>
            <w:hideMark/>
          </w:tcPr>
          <w:p w:rsidR="004E3A02" w:rsidRPr="008D5CED" w:rsidRDefault="004E3A02" w:rsidP="004E3A02">
            <w:pPr>
              <w:spacing w:after="0" w:line="240" w:lineRule="auto"/>
              <w:rPr>
                <w:rFonts w:ascii="Times New Roman" w:hAnsi="Times New Roman"/>
                <w:b/>
                <w:bCs/>
                <w:i/>
                <w:color w:val="000000"/>
                <w:sz w:val="28"/>
                <w:szCs w:val="28"/>
              </w:rPr>
            </w:pPr>
            <w:proofErr w:type="spellStart"/>
            <w:r w:rsidRPr="008D5CED">
              <w:rPr>
                <w:rFonts w:ascii="Times New Roman" w:hAnsi="Times New Roman"/>
                <w:b/>
                <w:bCs/>
                <w:color w:val="000000"/>
                <w:sz w:val="28"/>
                <w:szCs w:val="28"/>
              </w:rPr>
              <w:t>Deft</w:t>
            </w:r>
            <w:proofErr w:type="spellEnd"/>
            <w:r w:rsidRPr="008D5CED">
              <w:rPr>
                <w:rFonts w:ascii="Times New Roman" w:hAnsi="Times New Roman"/>
                <w:b/>
                <w:bCs/>
                <w:color w:val="000000"/>
                <w:sz w:val="28"/>
                <w:szCs w:val="28"/>
              </w:rPr>
              <w:t xml:space="preserve">. Muhasebe </w:t>
            </w:r>
            <w:proofErr w:type="spellStart"/>
            <w:r w:rsidRPr="008D5CED">
              <w:rPr>
                <w:rFonts w:ascii="Times New Roman" w:hAnsi="Times New Roman"/>
                <w:b/>
                <w:bCs/>
                <w:color w:val="000000"/>
                <w:sz w:val="28"/>
                <w:szCs w:val="28"/>
              </w:rPr>
              <w:t>Müd</w:t>
            </w:r>
            <w:proofErr w:type="spellEnd"/>
            <w:r w:rsidRPr="008D5CED">
              <w:rPr>
                <w:rFonts w:ascii="Times New Roman" w:hAnsi="Times New Roman"/>
                <w:b/>
                <w:bCs/>
                <w:color w:val="000000"/>
                <w:sz w:val="28"/>
                <w:szCs w:val="28"/>
              </w:rPr>
              <w:t>.</w:t>
            </w:r>
          </w:p>
        </w:tc>
        <w:tc>
          <w:tcPr>
            <w:tcW w:w="1157" w:type="dxa"/>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9685</w:t>
            </w:r>
          </w:p>
        </w:tc>
        <w:tc>
          <w:tcPr>
            <w:tcW w:w="1030" w:type="dxa"/>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541</w:t>
            </w:r>
          </w:p>
        </w:tc>
        <w:tc>
          <w:tcPr>
            <w:tcW w:w="1714" w:type="dxa"/>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710</w:t>
            </w:r>
          </w:p>
        </w:tc>
        <w:tc>
          <w:tcPr>
            <w:tcW w:w="1434" w:type="dxa"/>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229</w:t>
            </w:r>
          </w:p>
        </w:tc>
        <w:tc>
          <w:tcPr>
            <w:tcW w:w="1434" w:type="dxa"/>
            <w:shd w:val="clear" w:color="auto" w:fill="auto"/>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11.165</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Bahçe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703</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5</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18</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74</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800</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Düziçi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1887</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17</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67</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0</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1971</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Hasanbeyli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149</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5</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8</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0</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162</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Kadirli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3132</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146</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37</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23</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3338</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Sumbas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338</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4</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15</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0</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357</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Toprakkale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448</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5</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8</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0</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461</w:t>
            </w:r>
          </w:p>
        </w:tc>
      </w:tr>
      <w:tr w:rsidR="004E3A02" w:rsidRPr="008D5CED" w:rsidTr="00ED3298">
        <w:trPr>
          <w:trHeight w:val="436"/>
          <w:jc w:val="center"/>
        </w:trPr>
        <w:tc>
          <w:tcPr>
            <w:tcW w:w="3420" w:type="dxa"/>
            <w:shd w:val="clear" w:color="auto" w:fill="auto"/>
            <w:noWrap/>
          </w:tcPr>
          <w:p w:rsidR="004E3A02" w:rsidRPr="008D5CED" w:rsidRDefault="004E3A02" w:rsidP="004E3A02">
            <w:pPr>
              <w:spacing w:after="0" w:line="240" w:lineRule="auto"/>
              <w:rPr>
                <w:rFonts w:ascii="Times New Roman" w:hAnsi="Times New Roman"/>
                <w:b/>
                <w:bCs/>
                <w:i/>
                <w:color w:val="000000"/>
                <w:sz w:val="28"/>
                <w:szCs w:val="28"/>
              </w:rPr>
            </w:pPr>
            <w:r>
              <w:rPr>
                <w:rFonts w:ascii="Times New Roman" w:hAnsi="Times New Roman"/>
                <w:b/>
                <w:bCs/>
                <w:color w:val="000000"/>
                <w:sz w:val="28"/>
                <w:szCs w:val="28"/>
              </w:rPr>
              <w:t>İlçe Toplam</w:t>
            </w:r>
          </w:p>
        </w:tc>
        <w:tc>
          <w:tcPr>
            <w:tcW w:w="1157" w:type="dxa"/>
            <w:shd w:val="clear" w:color="auto" w:fill="auto"/>
            <w:noWrap/>
            <w:vAlign w:val="center"/>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6657</w:t>
            </w:r>
          </w:p>
        </w:tc>
        <w:tc>
          <w:tcPr>
            <w:tcW w:w="1030" w:type="dxa"/>
            <w:shd w:val="clear" w:color="auto" w:fill="auto"/>
            <w:noWrap/>
            <w:vAlign w:val="center"/>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182</w:t>
            </w:r>
          </w:p>
        </w:tc>
        <w:tc>
          <w:tcPr>
            <w:tcW w:w="1714" w:type="dxa"/>
            <w:shd w:val="clear" w:color="auto" w:fill="auto"/>
            <w:noWrap/>
            <w:vAlign w:val="center"/>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153</w:t>
            </w:r>
          </w:p>
        </w:tc>
        <w:tc>
          <w:tcPr>
            <w:tcW w:w="1434" w:type="dxa"/>
            <w:shd w:val="clear" w:color="auto" w:fill="auto"/>
            <w:noWrap/>
            <w:vAlign w:val="center"/>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97</w:t>
            </w:r>
          </w:p>
        </w:tc>
        <w:tc>
          <w:tcPr>
            <w:tcW w:w="1434" w:type="dxa"/>
            <w:shd w:val="clear" w:color="auto" w:fill="auto"/>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7089</w:t>
            </w:r>
          </w:p>
        </w:tc>
      </w:tr>
      <w:tr w:rsidR="004E3A02" w:rsidRPr="008D5CED" w:rsidTr="00ED3298">
        <w:trPr>
          <w:trHeight w:val="436"/>
          <w:jc w:val="center"/>
        </w:trPr>
        <w:tc>
          <w:tcPr>
            <w:tcW w:w="3420" w:type="dxa"/>
            <w:shd w:val="clear" w:color="auto" w:fill="auto"/>
            <w:noWrap/>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Toplam</w:t>
            </w:r>
          </w:p>
        </w:tc>
        <w:tc>
          <w:tcPr>
            <w:tcW w:w="1157" w:type="dxa"/>
            <w:shd w:val="clear" w:color="auto" w:fill="auto"/>
            <w:noWrap/>
            <w:vAlign w:val="bottom"/>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16.342</w:t>
            </w:r>
          </w:p>
        </w:tc>
        <w:tc>
          <w:tcPr>
            <w:tcW w:w="1030" w:type="dxa"/>
            <w:shd w:val="clear" w:color="auto" w:fill="auto"/>
            <w:noWrap/>
            <w:vAlign w:val="bottom"/>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723</w:t>
            </w:r>
          </w:p>
        </w:tc>
        <w:tc>
          <w:tcPr>
            <w:tcW w:w="1714" w:type="dxa"/>
            <w:shd w:val="clear" w:color="auto" w:fill="auto"/>
            <w:noWrap/>
            <w:vAlign w:val="bottom"/>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863</w:t>
            </w:r>
          </w:p>
        </w:tc>
        <w:tc>
          <w:tcPr>
            <w:tcW w:w="1434" w:type="dxa"/>
            <w:shd w:val="clear" w:color="auto" w:fill="auto"/>
            <w:noWrap/>
            <w:vAlign w:val="bottom"/>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326</w:t>
            </w:r>
          </w:p>
        </w:tc>
        <w:tc>
          <w:tcPr>
            <w:tcW w:w="1434" w:type="dxa"/>
            <w:shd w:val="clear" w:color="auto" w:fill="auto"/>
            <w:vAlign w:val="bottom"/>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18.254</w:t>
            </w:r>
          </w:p>
        </w:tc>
      </w:tr>
    </w:tbl>
    <w:p w:rsidR="004E3A02" w:rsidRDefault="004E3A02" w:rsidP="004E3A02">
      <w:pPr>
        <w:spacing w:before="160"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 xml:space="preserve">Defterdarlığımızca maaş ödenen </w:t>
      </w:r>
      <w:proofErr w:type="gramStart"/>
      <w:r>
        <w:rPr>
          <w:rFonts w:ascii="Times New Roman" w:hAnsi="Times New Roman"/>
          <w:color w:val="000000"/>
          <w:sz w:val="30"/>
          <w:szCs w:val="30"/>
        </w:rPr>
        <w:t xml:space="preserve">toplam </w:t>
      </w:r>
      <w:r w:rsidRPr="009B7F47">
        <w:rPr>
          <w:rFonts w:ascii="Times New Roman" w:hAnsi="Times New Roman"/>
          <w:color w:val="000000"/>
          <w:sz w:val="30"/>
          <w:szCs w:val="30"/>
        </w:rPr>
        <w:t xml:space="preserve"> personel</w:t>
      </w:r>
      <w:proofErr w:type="gramEnd"/>
      <w:r w:rsidRPr="009B7F47">
        <w:rPr>
          <w:rFonts w:ascii="Times New Roman" w:hAnsi="Times New Roman"/>
          <w:color w:val="000000"/>
          <w:sz w:val="30"/>
          <w:szCs w:val="30"/>
        </w:rPr>
        <w:t xml:space="preserve"> sayısı</w:t>
      </w:r>
      <w:r>
        <w:rPr>
          <w:rFonts w:ascii="Times New Roman" w:hAnsi="Times New Roman"/>
          <w:color w:val="000000"/>
          <w:sz w:val="30"/>
          <w:szCs w:val="30"/>
        </w:rPr>
        <w:t xml:space="preserve">  </w:t>
      </w:r>
      <w:r>
        <w:rPr>
          <w:rFonts w:ascii="Times New Roman" w:hAnsi="Times New Roman"/>
          <w:b/>
          <w:color w:val="000000"/>
          <w:sz w:val="30"/>
          <w:szCs w:val="30"/>
        </w:rPr>
        <w:t>18254</w:t>
      </w:r>
      <w:r>
        <w:rPr>
          <w:rFonts w:ascii="Times New Roman" w:hAnsi="Times New Roman"/>
          <w:b/>
          <w:color w:val="000000"/>
          <w:sz w:val="30"/>
          <w:szCs w:val="30"/>
        </w:rPr>
        <w:tab/>
        <w:t xml:space="preserve"> </w:t>
      </w:r>
      <w:r>
        <w:rPr>
          <w:rFonts w:ascii="Times New Roman" w:hAnsi="Times New Roman"/>
          <w:color w:val="000000"/>
          <w:sz w:val="30"/>
          <w:szCs w:val="30"/>
        </w:rPr>
        <w:t xml:space="preserve"> olup bunlardan </w:t>
      </w:r>
      <w:r>
        <w:rPr>
          <w:rFonts w:ascii="Times New Roman" w:hAnsi="Times New Roman"/>
          <w:b/>
          <w:color w:val="000000"/>
          <w:sz w:val="30"/>
          <w:szCs w:val="30"/>
        </w:rPr>
        <w:t>11165</w:t>
      </w:r>
      <w:r>
        <w:rPr>
          <w:rFonts w:ascii="Times New Roman" w:hAnsi="Times New Roman"/>
          <w:color w:val="000000"/>
          <w:sz w:val="30"/>
          <w:szCs w:val="30"/>
        </w:rPr>
        <w:t xml:space="preserve">’i </w:t>
      </w:r>
      <w:r w:rsidRPr="009B7F47">
        <w:rPr>
          <w:rFonts w:ascii="Times New Roman" w:hAnsi="Times New Roman"/>
          <w:color w:val="000000"/>
          <w:sz w:val="30"/>
          <w:szCs w:val="30"/>
        </w:rPr>
        <w:t xml:space="preserve"> merkezde,</w:t>
      </w:r>
      <w:r>
        <w:rPr>
          <w:rFonts w:ascii="Times New Roman" w:hAnsi="Times New Roman"/>
          <w:color w:val="000000"/>
          <w:sz w:val="30"/>
          <w:szCs w:val="30"/>
        </w:rPr>
        <w:t xml:space="preserve"> </w:t>
      </w:r>
      <w:r>
        <w:rPr>
          <w:rFonts w:ascii="Times New Roman" w:hAnsi="Times New Roman"/>
          <w:b/>
          <w:color w:val="000000"/>
          <w:sz w:val="30"/>
          <w:szCs w:val="30"/>
        </w:rPr>
        <w:t>7089</w:t>
      </w:r>
      <w:r>
        <w:rPr>
          <w:rFonts w:ascii="Times New Roman" w:hAnsi="Times New Roman"/>
          <w:color w:val="000000"/>
          <w:sz w:val="30"/>
          <w:szCs w:val="30"/>
        </w:rPr>
        <w:t xml:space="preserve"> ‘i </w:t>
      </w:r>
      <w:r w:rsidRPr="009B7F47">
        <w:rPr>
          <w:rFonts w:ascii="Times New Roman" w:hAnsi="Times New Roman"/>
          <w:color w:val="000000"/>
          <w:sz w:val="30"/>
          <w:szCs w:val="30"/>
        </w:rPr>
        <w:t xml:space="preserve">ilçelerde </w:t>
      </w:r>
      <w:r w:rsidRPr="00F42111">
        <w:rPr>
          <w:rFonts w:ascii="Times New Roman" w:hAnsi="Times New Roman"/>
          <w:color w:val="000000"/>
          <w:sz w:val="30"/>
          <w:szCs w:val="30"/>
        </w:rPr>
        <w:t>bulunmaktadır</w:t>
      </w:r>
      <w:r w:rsidRPr="009B7F47">
        <w:rPr>
          <w:rFonts w:ascii="Times New Roman" w:hAnsi="Times New Roman"/>
          <w:color w:val="000000"/>
          <w:sz w:val="30"/>
          <w:szCs w:val="30"/>
        </w:rPr>
        <w:t>.</w:t>
      </w:r>
    </w:p>
    <w:p w:rsidR="004E3A02" w:rsidRPr="000C0A3D" w:rsidRDefault="004E3A02" w:rsidP="004E3A02">
      <w:pPr>
        <w:spacing w:before="160" w:after="0" w:line="240" w:lineRule="auto"/>
        <w:jc w:val="center"/>
        <w:rPr>
          <w:rFonts w:ascii="Times New Roman" w:hAnsi="Times New Roman"/>
          <w:b/>
          <w:color w:val="000000"/>
          <w:sz w:val="32"/>
          <w:szCs w:val="32"/>
        </w:rPr>
      </w:pPr>
      <w:r w:rsidRPr="000C0A3D">
        <w:rPr>
          <w:rFonts w:ascii="Times New Roman" w:hAnsi="Times New Roman"/>
          <w:b/>
          <w:color w:val="000000"/>
          <w:sz w:val="32"/>
          <w:szCs w:val="32"/>
        </w:rPr>
        <w:t>BÜTÇE GİDERLERİNİN TÜRLERİNE GÖRE DAĞILIMI</w:t>
      </w:r>
    </w:p>
    <w:p w:rsidR="000C0A3D" w:rsidRPr="00362D3E" w:rsidRDefault="009F5173" w:rsidP="004E3A02">
      <w:pPr>
        <w:spacing w:before="160" w:after="0" w:line="240" w:lineRule="auto"/>
        <w:jc w:val="center"/>
        <w:rPr>
          <w:rFonts w:ascii="Times New Roman" w:hAnsi="Times New Roman"/>
          <w:b/>
          <w:i/>
          <w:iCs/>
          <w:color w:val="000000"/>
          <w:sz w:val="36"/>
          <w:szCs w:val="32"/>
        </w:rPr>
      </w:pPr>
      <w:r>
        <w:rPr>
          <w:rFonts w:ascii="Times New Roman" w:hAnsi="Times New Roman"/>
          <w:b/>
          <w:color w:val="000000"/>
          <w:sz w:val="36"/>
          <w:szCs w:val="32"/>
        </w:rPr>
        <w:object w:dxaOrig="14565" w:dyaOrig="10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2pt;height:383.6pt" o:ole="">
            <v:imagedata r:id="rId8" o:title=""/>
          </v:shape>
          <o:OLEObject Type="Link" ProgID="Excel.Sheet.12" ShapeID="_x0000_i1025" DrawAspect="Content" r:id="rId9" UpdateMode="Always">
            <o:LinkType>EnhancedMetaFile</o:LinkType>
            <o:LockedField>false</o:LockedField>
          </o:OLEObject>
        </w:object>
      </w:r>
    </w:p>
    <w:p w:rsidR="00057A7D" w:rsidRDefault="00057A7D" w:rsidP="004E3A02">
      <w:pPr>
        <w:spacing w:before="160" w:after="0" w:line="240" w:lineRule="auto"/>
        <w:jc w:val="center"/>
        <w:rPr>
          <w:rFonts w:ascii="Times New Roman" w:hAnsi="Times New Roman"/>
          <w:b/>
          <w:sz w:val="36"/>
          <w:szCs w:val="36"/>
        </w:rPr>
      </w:pPr>
    </w:p>
    <w:p w:rsidR="00057A7D" w:rsidRDefault="00057A7D" w:rsidP="004E3A02">
      <w:pPr>
        <w:spacing w:before="160" w:after="0" w:line="240" w:lineRule="auto"/>
        <w:jc w:val="center"/>
        <w:rPr>
          <w:rFonts w:ascii="Times New Roman" w:hAnsi="Times New Roman"/>
          <w:b/>
          <w:sz w:val="36"/>
          <w:szCs w:val="36"/>
        </w:rPr>
      </w:pPr>
    </w:p>
    <w:p w:rsidR="00057A7D" w:rsidRDefault="00057A7D" w:rsidP="004E3A02">
      <w:pPr>
        <w:spacing w:before="160" w:after="0" w:line="240" w:lineRule="auto"/>
        <w:jc w:val="center"/>
        <w:rPr>
          <w:rFonts w:ascii="Times New Roman" w:hAnsi="Times New Roman"/>
          <w:b/>
          <w:sz w:val="36"/>
          <w:szCs w:val="36"/>
        </w:rPr>
      </w:pPr>
    </w:p>
    <w:p w:rsidR="00057A7D" w:rsidRDefault="00057A7D" w:rsidP="004E3A02">
      <w:pPr>
        <w:spacing w:before="160" w:after="0" w:line="240" w:lineRule="auto"/>
        <w:jc w:val="center"/>
        <w:rPr>
          <w:rFonts w:ascii="Times New Roman" w:hAnsi="Times New Roman"/>
          <w:b/>
          <w:sz w:val="36"/>
          <w:szCs w:val="36"/>
        </w:rPr>
      </w:pPr>
    </w:p>
    <w:p w:rsidR="004E3A02" w:rsidRPr="00301146" w:rsidRDefault="004E3A02" w:rsidP="004E3A02">
      <w:pPr>
        <w:spacing w:before="160" w:after="0" w:line="240" w:lineRule="auto"/>
        <w:jc w:val="center"/>
        <w:rPr>
          <w:rFonts w:ascii="Times New Roman" w:hAnsi="Times New Roman"/>
          <w:b/>
          <w:i/>
          <w:sz w:val="36"/>
          <w:szCs w:val="36"/>
        </w:rPr>
      </w:pPr>
      <w:r w:rsidRPr="00301146">
        <w:rPr>
          <w:rFonts w:ascii="Times New Roman" w:hAnsi="Times New Roman"/>
          <w:b/>
          <w:sz w:val="36"/>
          <w:szCs w:val="36"/>
        </w:rPr>
        <w:t>BÜTÇE GİDERİ</w:t>
      </w: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gridCol w:w="2433"/>
        <w:gridCol w:w="2551"/>
      </w:tblGrid>
      <w:tr w:rsidR="004E3A02" w:rsidRPr="002243FA" w:rsidTr="00ED3298">
        <w:trPr>
          <w:trHeight w:val="828"/>
        </w:trPr>
        <w:tc>
          <w:tcPr>
            <w:tcW w:w="5080" w:type="dxa"/>
            <w:shd w:val="clear" w:color="auto" w:fill="auto"/>
            <w:noWrap/>
            <w:vAlign w:val="center"/>
            <w:hideMark/>
          </w:tcPr>
          <w:p w:rsidR="004E3A02" w:rsidRPr="00EA3EF0" w:rsidRDefault="004E3A02" w:rsidP="004E3A02">
            <w:pPr>
              <w:jc w:val="center"/>
              <w:rPr>
                <w:rFonts w:ascii="Times New Roman" w:hAnsi="Times New Roman"/>
                <w:b/>
                <w:bCs/>
                <w:i/>
                <w:sz w:val="28"/>
                <w:szCs w:val="24"/>
              </w:rPr>
            </w:pPr>
            <w:r w:rsidRPr="00EA3EF0">
              <w:rPr>
                <w:rFonts w:ascii="Times New Roman" w:hAnsi="Times New Roman"/>
                <w:b/>
                <w:bCs/>
                <w:sz w:val="28"/>
                <w:szCs w:val="24"/>
              </w:rPr>
              <w:t>MUHASEBE BİRİMİNİN ADI</w:t>
            </w:r>
          </w:p>
        </w:tc>
        <w:tc>
          <w:tcPr>
            <w:tcW w:w="2433" w:type="dxa"/>
            <w:shd w:val="clear" w:color="auto" w:fill="auto"/>
            <w:vAlign w:val="center"/>
            <w:hideMark/>
          </w:tcPr>
          <w:p w:rsidR="004E3A02" w:rsidRPr="00EA3EF0" w:rsidRDefault="004E3A02" w:rsidP="004E3A02">
            <w:pPr>
              <w:jc w:val="center"/>
              <w:rPr>
                <w:rFonts w:ascii="Times New Roman" w:hAnsi="Times New Roman"/>
                <w:b/>
                <w:bCs/>
                <w:i/>
                <w:sz w:val="28"/>
                <w:szCs w:val="24"/>
              </w:rPr>
            </w:pPr>
            <w:r w:rsidRPr="00EA3EF0">
              <w:rPr>
                <w:rFonts w:ascii="Times New Roman" w:hAnsi="Times New Roman"/>
                <w:b/>
                <w:bCs/>
                <w:sz w:val="28"/>
                <w:szCs w:val="24"/>
              </w:rPr>
              <w:t xml:space="preserve">BÜTÇE GİDERİ </w:t>
            </w:r>
          </w:p>
        </w:tc>
        <w:tc>
          <w:tcPr>
            <w:tcW w:w="2551" w:type="dxa"/>
            <w:shd w:val="clear" w:color="auto" w:fill="auto"/>
          </w:tcPr>
          <w:p w:rsidR="004E3A02" w:rsidRPr="00EA3EF0" w:rsidRDefault="004E3A02" w:rsidP="004E3A02">
            <w:pPr>
              <w:jc w:val="center"/>
              <w:rPr>
                <w:rFonts w:ascii="Times New Roman" w:hAnsi="Times New Roman"/>
                <w:b/>
                <w:bCs/>
                <w:i/>
                <w:sz w:val="28"/>
                <w:szCs w:val="24"/>
              </w:rPr>
            </w:pPr>
            <w:r w:rsidRPr="00EA3EF0">
              <w:rPr>
                <w:rFonts w:ascii="Times New Roman" w:hAnsi="Times New Roman"/>
                <w:b/>
                <w:bCs/>
                <w:sz w:val="28"/>
                <w:szCs w:val="24"/>
              </w:rPr>
              <w:t>BÜTÇE GELİRLERİ</w:t>
            </w:r>
          </w:p>
        </w:tc>
      </w:tr>
      <w:tr w:rsidR="004E3A02" w:rsidRPr="002243FA" w:rsidTr="00ED3298">
        <w:trPr>
          <w:trHeight w:val="436"/>
        </w:trPr>
        <w:tc>
          <w:tcPr>
            <w:tcW w:w="5080" w:type="dxa"/>
            <w:shd w:val="clear" w:color="auto" w:fill="auto"/>
            <w:noWrap/>
            <w:vAlign w:val="center"/>
            <w:hideMark/>
          </w:tcPr>
          <w:p w:rsidR="004E3A02" w:rsidRPr="00EA3EF0" w:rsidRDefault="004E3A02" w:rsidP="004E3A02">
            <w:pPr>
              <w:spacing w:after="0" w:line="240" w:lineRule="auto"/>
              <w:rPr>
                <w:rFonts w:ascii="Times New Roman" w:hAnsi="Times New Roman"/>
                <w:b/>
                <w:bCs/>
                <w:i/>
                <w:color w:val="000000"/>
                <w:sz w:val="28"/>
                <w:szCs w:val="24"/>
              </w:rPr>
            </w:pPr>
            <w:proofErr w:type="spellStart"/>
            <w:r w:rsidRPr="00EA3EF0">
              <w:rPr>
                <w:rFonts w:ascii="Times New Roman" w:hAnsi="Times New Roman"/>
                <w:b/>
                <w:bCs/>
                <w:color w:val="000000"/>
                <w:sz w:val="28"/>
                <w:szCs w:val="24"/>
              </w:rPr>
              <w:t>Deft</w:t>
            </w:r>
            <w:proofErr w:type="spellEnd"/>
            <w:r w:rsidRPr="00EA3EF0">
              <w:rPr>
                <w:rFonts w:ascii="Times New Roman" w:hAnsi="Times New Roman"/>
                <w:b/>
                <w:bCs/>
                <w:color w:val="000000"/>
                <w:sz w:val="28"/>
                <w:szCs w:val="24"/>
              </w:rPr>
              <w:t>. Muhasebe Müdürlüğü</w:t>
            </w:r>
          </w:p>
        </w:tc>
        <w:tc>
          <w:tcPr>
            <w:tcW w:w="2433" w:type="dxa"/>
            <w:shd w:val="clear" w:color="auto" w:fill="auto"/>
            <w:noWrap/>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699.171.230,42</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64.089.225,51</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Bahçe Malmüdürlüğü</w:t>
            </w:r>
          </w:p>
        </w:tc>
        <w:tc>
          <w:tcPr>
            <w:tcW w:w="2433" w:type="dxa"/>
            <w:shd w:val="clear" w:color="auto" w:fill="auto"/>
            <w:noWrap/>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41.262.858,09</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9.762.066,95</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Düziçi Malmüdürlüğü</w:t>
            </w:r>
          </w:p>
        </w:tc>
        <w:tc>
          <w:tcPr>
            <w:tcW w:w="2433" w:type="dxa"/>
            <w:shd w:val="clear" w:color="auto" w:fill="auto"/>
            <w:noWrap/>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99.208.473.61</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57.538.821.01</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Hasanbeyli Malmüdürlüğü</w:t>
            </w:r>
          </w:p>
        </w:tc>
        <w:tc>
          <w:tcPr>
            <w:tcW w:w="2433" w:type="dxa"/>
            <w:shd w:val="clear" w:color="auto" w:fill="auto"/>
            <w:noWrap/>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11.382.563,00</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803.781,16</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Kadirli Malmüdürlüğü</w:t>
            </w:r>
          </w:p>
        </w:tc>
        <w:tc>
          <w:tcPr>
            <w:tcW w:w="2433" w:type="dxa"/>
            <w:shd w:val="clear" w:color="auto" w:fill="auto"/>
            <w:noWrap/>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165.912.582,73</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15.490.462,76</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Sumbas Malmüdürlüğü</w:t>
            </w:r>
          </w:p>
        </w:tc>
        <w:tc>
          <w:tcPr>
            <w:tcW w:w="2433" w:type="dxa"/>
            <w:shd w:val="clear" w:color="auto" w:fill="auto"/>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3.183.273,15</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430.367,26</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Toprakkale Malmüdürlüğü</w:t>
            </w:r>
          </w:p>
        </w:tc>
        <w:tc>
          <w:tcPr>
            <w:tcW w:w="2433" w:type="dxa"/>
            <w:shd w:val="clear" w:color="auto" w:fill="auto"/>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24.182.459,53</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15.758.242,44</w:t>
            </w:r>
          </w:p>
        </w:tc>
      </w:tr>
      <w:tr w:rsidR="004E3A02" w:rsidRPr="002243FA" w:rsidTr="00ED3298">
        <w:trPr>
          <w:trHeight w:val="436"/>
        </w:trPr>
        <w:tc>
          <w:tcPr>
            <w:tcW w:w="5080" w:type="dxa"/>
            <w:shd w:val="clear" w:color="auto" w:fill="auto"/>
            <w:noWrap/>
          </w:tcPr>
          <w:p w:rsidR="004E3A02" w:rsidRPr="00EA3EF0" w:rsidRDefault="004E3A02" w:rsidP="004E3A02">
            <w:pPr>
              <w:spacing w:after="0" w:line="240" w:lineRule="auto"/>
              <w:rPr>
                <w:rFonts w:ascii="Times New Roman" w:hAnsi="Times New Roman"/>
                <w:b/>
                <w:bCs/>
                <w:i/>
                <w:color w:val="000000"/>
                <w:sz w:val="28"/>
                <w:szCs w:val="24"/>
              </w:rPr>
            </w:pPr>
            <w:r>
              <w:rPr>
                <w:rFonts w:ascii="Times New Roman" w:hAnsi="Times New Roman"/>
                <w:b/>
                <w:bCs/>
                <w:color w:val="000000"/>
                <w:sz w:val="28"/>
                <w:szCs w:val="24"/>
              </w:rPr>
              <w:t>İlçe Toplam</w:t>
            </w:r>
          </w:p>
        </w:tc>
        <w:tc>
          <w:tcPr>
            <w:tcW w:w="2433" w:type="dxa"/>
            <w:shd w:val="clear" w:color="auto" w:fill="auto"/>
            <w:vAlign w:val="center"/>
          </w:tcPr>
          <w:p w:rsidR="004E3A02" w:rsidRPr="009527C4" w:rsidRDefault="004E3A02" w:rsidP="004E3A02">
            <w:pPr>
              <w:spacing w:after="0" w:line="240" w:lineRule="auto"/>
              <w:jc w:val="right"/>
              <w:rPr>
                <w:rFonts w:ascii="Times New Roman" w:hAnsi="Times New Roman"/>
                <w:b/>
                <w:i/>
                <w:sz w:val="28"/>
                <w:szCs w:val="24"/>
              </w:rPr>
            </w:pPr>
            <w:r w:rsidRPr="009527C4">
              <w:rPr>
                <w:rFonts w:ascii="Times New Roman" w:hAnsi="Times New Roman"/>
                <w:b/>
                <w:sz w:val="28"/>
                <w:szCs w:val="24"/>
              </w:rPr>
              <w:t>245.923.736,50</w:t>
            </w:r>
          </w:p>
        </w:tc>
        <w:tc>
          <w:tcPr>
            <w:tcW w:w="2551" w:type="dxa"/>
            <w:shd w:val="clear" w:color="auto" w:fill="auto"/>
          </w:tcPr>
          <w:p w:rsidR="004E3A02" w:rsidRPr="009527C4" w:rsidRDefault="004E3A02" w:rsidP="004E3A02">
            <w:pPr>
              <w:spacing w:after="0" w:line="240" w:lineRule="auto"/>
              <w:jc w:val="right"/>
              <w:rPr>
                <w:rFonts w:ascii="Times New Roman" w:hAnsi="Times New Roman"/>
                <w:b/>
                <w:i/>
                <w:sz w:val="28"/>
                <w:szCs w:val="24"/>
              </w:rPr>
            </w:pPr>
            <w:r w:rsidRPr="009527C4">
              <w:rPr>
                <w:rFonts w:ascii="Times New Roman" w:hAnsi="Times New Roman"/>
                <w:b/>
                <w:sz w:val="28"/>
                <w:szCs w:val="24"/>
              </w:rPr>
              <w:t>42.244.920,57</w:t>
            </w:r>
          </w:p>
        </w:tc>
      </w:tr>
      <w:tr w:rsidR="004E3A02" w:rsidRPr="002243FA" w:rsidTr="00ED3298">
        <w:trPr>
          <w:trHeight w:val="436"/>
        </w:trPr>
        <w:tc>
          <w:tcPr>
            <w:tcW w:w="5080" w:type="dxa"/>
            <w:shd w:val="clear" w:color="auto" w:fill="auto"/>
            <w:noWrap/>
            <w:vAlign w:val="center"/>
            <w:hideMark/>
          </w:tcPr>
          <w:p w:rsidR="004E3A02" w:rsidRPr="002243FA" w:rsidRDefault="004E3A02" w:rsidP="004E3A02">
            <w:pPr>
              <w:spacing w:after="0" w:line="240" w:lineRule="auto"/>
              <w:rPr>
                <w:rFonts w:ascii="Times New Roman" w:hAnsi="Times New Roman"/>
                <w:b/>
                <w:bCs/>
                <w:i/>
                <w:sz w:val="32"/>
                <w:szCs w:val="24"/>
              </w:rPr>
            </w:pPr>
            <w:r w:rsidRPr="002243FA">
              <w:rPr>
                <w:rFonts w:ascii="Times New Roman" w:hAnsi="Times New Roman"/>
                <w:b/>
                <w:bCs/>
                <w:sz w:val="32"/>
                <w:szCs w:val="24"/>
              </w:rPr>
              <w:t>TOPLAM</w:t>
            </w:r>
          </w:p>
        </w:tc>
        <w:tc>
          <w:tcPr>
            <w:tcW w:w="2433" w:type="dxa"/>
            <w:shd w:val="clear" w:color="auto" w:fill="auto"/>
            <w:noWrap/>
            <w:vAlign w:val="center"/>
          </w:tcPr>
          <w:p w:rsidR="004E3A02" w:rsidRPr="00F207CA" w:rsidRDefault="004E3A02" w:rsidP="004E3A02">
            <w:pPr>
              <w:spacing w:after="0" w:line="240" w:lineRule="auto"/>
              <w:jc w:val="right"/>
              <w:rPr>
                <w:rFonts w:ascii="Times New Roman" w:hAnsi="Times New Roman"/>
                <w:b/>
                <w:bCs/>
                <w:i/>
                <w:sz w:val="32"/>
                <w:szCs w:val="24"/>
              </w:rPr>
            </w:pPr>
            <w:r>
              <w:rPr>
                <w:rFonts w:ascii="Times New Roman" w:hAnsi="Times New Roman"/>
                <w:b/>
                <w:bCs/>
                <w:sz w:val="32"/>
                <w:szCs w:val="24"/>
              </w:rPr>
              <w:t>945.094.966,92</w:t>
            </w:r>
          </w:p>
        </w:tc>
        <w:tc>
          <w:tcPr>
            <w:tcW w:w="2551" w:type="dxa"/>
            <w:shd w:val="clear" w:color="auto" w:fill="auto"/>
          </w:tcPr>
          <w:p w:rsidR="004E3A02" w:rsidRPr="00F207CA" w:rsidRDefault="004E3A02" w:rsidP="004E3A02">
            <w:pPr>
              <w:spacing w:after="0" w:line="240" w:lineRule="auto"/>
              <w:jc w:val="right"/>
              <w:rPr>
                <w:rFonts w:ascii="Times New Roman" w:hAnsi="Times New Roman"/>
                <w:b/>
                <w:bCs/>
                <w:i/>
                <w:sz w:val="32"/>
                <w:szCs w:val="24"/>
              </w:rPr>
            </w:pPr>
            <w:r>
              <w:rPr>
                <w:rFonts w:ascii="Times New Roman" w:hAnsi="Times New Roman"/>
                <w:b/>
                <w:bCs/>
                <w:sz w:val="32"/>
                <w:szCs w:val="24"/>
              </w:rPr>
              <w:t>106.334.146,08</w:t>
            </w:r>
          </w:p>
        </w:tc>
      </w:tr>
    </w:tbl>
    <w:p w:rsidR="004E3A02" w:rsidRDefault="004E3A02" w:rsidP="004E3A02">
      <w:pPr>
        <w:spacing w:before="160" w:after="0" w:line="240" w:lineRule="auto"/>
        <w:jc w:val="center"/>
        <w:rPr>
          <w:rFonts w:ascii="Times New Roman" w:hAnsi="Times New Roman"/>
          <w:b/>
          <w:i/>
          <w:sz w:val="32"/>
          <w:szCs w:val="32"/>
          <w:u w:val="single"/>
        </w:rPr>
      </w:pPr>
    </w:p>
    <w:p w:rsidR="00164D65" w:rsidRPr="001B29A9" w:rsidRDefault="00164D65" w:rsidP="00DF1D31">
      <w:pPr>
        <w:pStyle w:val="AralkYok"/>
        <w:jc w:val="both"/>
        <w:rPr>
          <w:rFonts w:ascii="Times New Roman" w:hAnsi="Times New Roman"/>
          <w:i w:val="0"/>
          <w:sz w:val="28"/>
          <w:szCs w:val="28"/>
        </w:rPr>
      </w:pPr>
    </w:p>
    <w:p w:rsidR="00AB232D" w:rsidRDefault="00AB232D"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9F5173" w:rsidP="00DF1D31">
      <w:pPr>
        <w:pStyle w:val="AralkYok"/>
        <w:jc w:val="both"/>
        <w:rPr>
          <w:rFonts w:ascii="Times New Roman" w:hAnsi="Times New Roman"/>
          <w:i w:val="0"/>
          <w:sz w:val="28"/>
          <w:szCs w:val="28"/>
        </w:rPr>
      </w:pPr>
      <w:r>
        <w:rPr>
          <w:rFonts w:ascii="Times New Roman" w:hAnsi="Times New Roman"/>
          <w:i w:val="0"/>
          <w:sz w:val="28"/>
          <w:szCs w:val="28"/>
        </w:rPr>
        <w:object w:dxaOrig="8955" w:dyaOrig="7245">
          <v:shape id="_x0000_i1026" type="#_x0000_t75" style="width:474.2pt;height:362.5pt" o:ole="">
            <v:imagedata r:id="rId10" o:title=""/>
          </v:shape>
          <o:OLEObject Type="Link" ProgID="Excel.Sheet.8" ShapeID="_x0000_i1026" DrawAspect="Content" r:id="rId11" UpdateMode="Always">
            <o:LinkType>EnhancedMetaFile</o:LinkType>
            <o:LockedField>false</o:LockedField>
          </o:OLEObject>
        </w:object>
      </w:r>
    </w:p>
    <w:p w:rsidR="004E3A02" w:rsidRDefault="004E3A02" w:rsidP="00DF1D31">
      <w:pPr>
        <w:pStyle w:val="AralkYok"/>
        <w:jc w:val="both"/>
        <w:rPr>
          <w:rFonts w:ascii="Times New Roman" w:hAnsi="Times New Roman"/>
          <w:i w:val="0"/>
          <w:sz w:val="28"/>
          <w:szCs w:val="28"/>
        </w:rPr>
      </w:pPr>
    </w:p>
    <w:p w:rsidR="004E3A02" w:rsidRDefault="009F5173" w:rsidP="00DF1D31">
      <w:pPr>
        <w:pStyle w:val="AralkYok"/>
        <w:jc w:val="both"/>
        <w:rPr>
          <w:rFonts w:ascii="Times New Roman" w:hAnsi="Times New Roman"/>
          <w:i w:val="0"/>
          <w:sz w:val="28"/>
          <w:szCs w:val="28"/>
        </w:rPr>
      </w:pPr>
      <w:r>
        <w:rPr>
          <w:rFonts w:ascii="Times New Roman" w:hAnsi="Times New Roman"/>
          <w:i w:val="0"/>
          <w:sz w:val="28"/>
          <w:szCs w:val="28"/>
        </w:rPr>
        <w:object w:dxaOrig="12990" w:dyaOrig="6210">
          <v:shape id="_x0000_i1027" type="#_x0000_t75" style="width:474.2pt;height:310.35pt" o:ole="">
            <v:imagedata r:id="rId12" o:title=""/>
          </v:shape>
          <o:OLEObject Type="Link" ProgID="Excel.Sheet.8" ShapeID="_x0000_i1027" DrawAspect="Content" r:id="rId13" UpdateMode="Always">
            <o:LinkType>EnhancedMetaFile</o:LinkType>
            <o:LockedField>false</o:LockedField>
          </o:OLEObject>
        </w:object>
      </w:r>
    </w:p>
    <w:p w:rsidR="004E3A02" w:rsidRDefault="004E3A02" w:rsidP="00DF1D31">
      <w:pPr>
        <w:pStyle w:val="AralkYok"/>
        <w:jc w:val="both"/>
        <w:rPr>
          <w:rFonts w:ascii="Times New Roman" w:hAnsi="Times New Roman"/>
          <w:i w:val="0"/>
          <w:sz w:val="28"/>
          <w:szCs w:val="28"/>
        </w:rPr>
        <w:sectPr w:rsidR="004E3A02" w:rsidSect="004E3A02">
          <w:pgSz w:w="11906" w:h="16838"/>
          <w:pgMar w:top="426" w:right="851" w:bottom="709" w:left="1134" w:header="709" w:footer="709" w:gutter="0"/>
          <w:cols w:space="708"/>
          <w:docGrid w:linePitch="360"/>
        </w:sect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r>
        <w:rPr>
          <w:rFonts w:ascii="Times New Roman" w:hAnsi="Times New Roman"/>
          <w:i w:val="0"/>
          <w:sz w:val="28"/>
          <w:szCs w:val="28"/>
        </w:rPr>
        <w:t xml:space="preserve">    </w:t>
      </w:r>
      <w:r w:rsidR="009F5173">
        <w:rPr>
          <w:rFonts w:ascii="Times New Roman" w:hAnsi="Times New Roman"/>
          <w:i w:val="0"/>
          <w:sz w:val="28"/>
          <w:szCs w:val="28"/>
        </w:rPr>
        <w:object w:dxaOrig="13425" w:dyaOrig="6150">
          <v:shape id="_x0000_i1028" type="#_x0000_t75" style="width:746.05pt;height:341.4pt" o:ole="">
            <v:imagedata r:id="rId14" o:title=""/>
          </v:shape>
          <o:OLEObject Type="Link" ProgID="Excel.Sheet.8" ShapeID="_x0000_i1028" DrawAspect="Content" r:id="rId15" UpdateMode="Always">
            <o:LinkType>EnhancedMetaFile</o:LinkType>
            <o:LockedField>false</o:LockedField>
          </o:OLEObject>
        </w:object>
      </w: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0C0A3D" w:rsidP="00DF1D31">
      <w:pPr>
        <w:pStyle w:val="AralkYok"/>
        <w:jc w:val="both"/>
        <w:rPr>
          <w:rFonts w:ascii="Times New Roman" w:hAnsi="Times New Roman"/>
          <w:i w:val="0"/>
          <w:sz w:val="28"/>
          <w:szCs w:val="28"/>
        </w:rPr>
      </w:pPr>
      <w:r>
        <w:rPr>
          <w:rFonts w:ascii="Times New Roman" w:hAnsi="Times New Roman"/>
          <w:i w:val="0"/>
          <w:sz w:val="28"/>
          <w:szCs w:val="28"/>
        </w:rPr>
        <w:t xml:space="preserve">     </w:t>
      </w:r>
      <w:r w:rsidR="004E3A02">
        <w:rPr>
          <w:rFonts w:ascii="Times New Roman" w:hAnsi="Times New Roman"/>
          <w:i w:val="0"/>
          <w:sz w:val="28"/>
          <w:szCs w:val="28"/>
        </w:rPr>
        <w:t xml:space="preserve">     </w:t>
      </w:r>
      <w:r w:rsidR="009F5173">
        <w:rPr>
          <w:rFonts w:ascii="Times New Roman" w:hAnsi="Times New Roman"/>
          <w:i w:val="0"/>
          <w:sz w:val="28"/>
          <w:szCs w:val="28"/>
        </w:rPr>
        <w:object w:dxaOrig="11700" w:dyaOrig="6045">
          <v:shape id="_x0000_i1029" type="#_x0000_t75" style="width:707.6pt;height:419.6pt" o:ole="">
            <v:imagedata r:id="rId16" o:title=""/>
          </v:shape>
          <o:OLEObject Type="Link" ProgID="Excel.Sheet.8" ShapeID="_x0000_i1029" DrawAspect="Content" r:id="rId17" UpdateMode="Always">
            <o:LinkType>EnhancedMetaFile</o:LinkType>
            <o:LockedField>false</o:LockedField>
          </o:OLEObject>
        </w:object>
      </w: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9F5173" w:rsidP="00DF1D31">
      <w:pPr>
        <w:pStyle w:val="AralkYok"/>
        <w:jc w:val="both"/>
        <w:rPr>
          <w:rFonts w:ascii="Times New Roman" w:hAnsi="Times New Roman"/>
          <w:i w:val="0"/>
          <w:sz w:val="28"/>
          <w:szCs w:val="28"/>
        </w:rPr>
      </w:pPr>
      <w:r>
        <w:rPr>
          <w:rFonts w:ascii="Times New Roman" w:hAnsi="Times New Roman"/>
          <w:i w:val="0"/>
          <w:sz w:val="28"/>
          <w:szCs w:val="28"/>
        </w:rPr>
        <w:object w:dxaOrig="13875" w:dyaOrig="5955">
          <v:shape id="_x0000_i1030" type="#_x0000_t75" style="width:748.55pt;height:404.7pt" o:ole="">
            <v:imagedata r:id="rId18" o:title=""/>
          </v:shape>
          <o:OLEObject Type="Link" ProgID="Excel.Sheet.8" ShapeID="_x0000_i1030" DrawAspect="Content" r:id="rId19" UpdateMode="Always">
            <o:LinkType>EnhancedMetaFile</o:LinkType>
            <o:LockedField>false</o:LockedField>
          </o:OLEObject>
        </w:object>
      </w:r>
    </w:p>
    <w:p w:rsidR="00054B23" w:rsidRDefault="00054B23" w:rsidP="00DF1D31">
      <w:pPr>
        <w:pStyle w:val="AralkYok"/>
        <w:jc w:val="both"/>
        <w:rPr>
          <w:rFonts w:ascii="Times New Roman" w:hAnsi="Times New Roman"/>
          <w:i w:val="0"/>
          <w:sz w:val="28"/>
          <w:szCs w:val="28"/>
        </w:rPr>
      </w:pPr>
    </w:p>
    <w:p w:rsidR="00054B23" w:rsidRDefault="00054B23" w:rsidP="00DF1D31">
      <w:pPr>
        <w:pStyle w:val="AralkYok"/>
        <w:jc w:val="both"/>
        <w:rPr>
          <w:rFonts w:ascii="Times New Roman" w:hAnsi="Times New Roman"/>
          <w:i w:val="0"/>
          <w:sz w:val="28"/>
          <w:szCs w:val="28"/>
        </w:rPr>
      </w:pPr>
    </w:p>
    <w:p w:rsidR="00054B23" w:rsidRDefault="00054B23" w:rsidP="00DF1D31">
      <w:pPr>
        <w:pStyle w:val="AralkYok"/>
        <w:jc w:val="both"/>
        <w:rPr>
          <w:rFonts w:ascii="Times New Roman" w:hAnsi="Times New Roman"/>
          <w:i w:val="0"/>
          <w:sz w:val="28"/>
          <w:szCs w:val="28"/>
        </w:rPr>
      </w:pPr>
    </w:p>
    <w:p w:rsidR="00054B23" w:rsidRDefault="009F5173" w:rsidP="00DF1D31">
      <w:pPr>
        <w:pStyle w:val="AralkYok"/>
        <w:jc w:val="both"/>
        <w:rPr>
          <w:rFonts w:ascii="Times New Roman" w:hAnsi="Times New Roman"/>
          <w:i w:val="0"/>
          <w:sz w:val="28"/>
          <w:szCs w:val="28"/>
        </w:rPr>
        <w:sectPr w:rsidR="00054B23" w:rsidSect="004E3A02">
          <w:pgSz w:w="16838" w:h="11906" w:orient="landscape"/>
          <w:pgMar w:top="1134" w:right="425" w:bottom="851" w:left="709" w:header="709" w:footer="709" w:gutter="0"/>
          <w:cols w:space="708"/>
          <w:docGrid w:linePitch="360"/>
        </w:sectPr>
      </w:pPr>
      <w:r>
        <w:rPr>
          <w:rFonts w:ascii="Times New Roman" w:hAnsi="Times New Roman"/>
          <w:i w:val="0"/>
          <w:sz w:val="28"/>
          <w:szCs w:val="28"/>
        </w:rPr>
        <w:object w:dxaOrig="15105" w:dyaOrig="6840">
          <v:shape id="_x0000_i1031" type="#_x0000_t75" style="width:770.9pt;height:413.4pt" o:ole="">
            <v:imagedata r:id="rId20" o:title=""/>
          </v:shape>
          <o:OLEObject Type="Link" ProgID="Excel.Sheet.8" ShapeID="_x0000_i1031" DrawAspect="Content" r:id="rId21" UpdateMode="Always">
            <o:LinkType>EnhancedMetaFile</o:LinkType>
            <o:LockedField>false</o:LockedField>
          </o:OLEObject>
        </w:object>
      </w:r>
    </w:p>
    <w:p w:rsidR="00ED3298" w:rsidRDefault="00ED3298" w:rsidP="00ED3298">
      <w:pPr>
        <w:rPr>
          <w:rFonts w:ascii="Arial" w:eastAsia="Arial" w:hAnsi="Arial" w:cs="Arial"/>
          <w:b/>
          <w:bCs/>
          <w:sz w:val="17"/>
          <w:szCs w:val="17"/>
        </w:rPr>
        <w:sectPr w:rsidR="00ED3298">
          <w:pgSz w:w="11909" w:h="16838"/>
          <w:pgMar w:top="999" w:right="1049" w:bottom="985" w:left="1103" w:header="0" w:footer="3" w:gutter="0"/>
          <w:cols w:space="708"/>
        </w:sectPr>
      </w:pPr>
    </w:p>
    <w:p w:rsidR="00ED3298" w:rsidRDefault="00ED3298" w:rsidP="00ED3298">
      <w:pPr>
        <w:keepNext/>
        <w:keepLines/>
        <w:spacing w:line="380" w:lineRule="exact"/>
        <w:ind w:left="140"/>
        <w:rPr>
          <w:u w:val="single"/>
        </w:rPr>
      </w:pPr>
      <w:bookmarkStart w:id="0" w:name="bookmark0"/>
      <w:r>
        <w:rPr>
          <w:rStyle w:val="Balk10"/>
          <w:rFonts w:eastAsia="Courier New"/>
          <w:b w:val="0"/>
          <w:bCs w:val="0"/>
        </w:rPr>
        <w:lastRenderedPageBreak/>
        <w:t xml:space="preserve">                          MUHAKEMAT MÜDÜRLÜGU:</w:t>
      </w:r>
      <w:bookmarkEnd w:id="0"/>
    </w:p>
    <w:p w:rsidR="00ED3298" w:rsidRDefault="00ED3298" w:rsidP="00ED3298">
      <w:pPr>
        <w:spacing w:after="220"/>
        <w:ind w:right="300" w:firstLine="840"/>
      </w:pPr>
      <w:proofErr w:type="gramStart"/>
      <w:r>
        <w:t>Muhakemat hizmetleri ve hukuk danışmanlığı kapsamında Maliye Bakanlığı’nın taraf olduğu adli ve idari davalarda, icra işlemlerinde ve yargıya intikal eden diğer her türlü hukuki uyuşmazlıklarda Maliye Bakanlığını temsil etmek, dava ve icra işlemlerini vekil sıfatı ile takip etmek, İhtiyaç duyulması ve Maliye Bakanlığından talep edilmesi halinde diğer idarelerin muhakemat hizmetlerini de yürütmekle görevlidirler.</w:t>
      </w:r>
      <w:proofErr w:type="gramEnd"/>
    </w:p>
    <w:p w:rsidR="00ED3298" w:rsidRDefault="00ED3298" w:rsidP="00ED3298">
      <w:pPr>
        <w:spacing w:after="62" w:line="260" w:lineRule="exact"/>
        <w:ind w:firstLine="708"/>
      </w:pPr>
      <w: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1"/>
        <w:gridCol w:w="2560"/>
        <w:gridCol w:w="2423"/>
      </w:tblGrid>
      <w:tr w:rsidR="00ED3298" w:rsidTr="00ED3298">
        <w:trPr>
          <w:trHeight w:val="709"/>
          <w:jc w:val="center"/>
        </w:trPr>
        <w:tc>
          <w:tcPr>
            <w:tcW w:w="7514" w:type="dxa"/>
            <w:gridSpan w:val="3"/>
            <w:tcBorders>
              <w:top w:val="single" w:sz="4" w:space="0" w:color="auto"/>
              <w:left w:val="single" w:sz="4" w:space="0" w:color="auto"/>
              <w:bottom w:val="nil"/>
              <w:right w:val="single" w:sz="4" w:space="0" w:color="auto"/>
            </w:tcBorders>
            <w:shd w:val="clear" w:color="auto" w:fill="FFFFFF"/>
          </w:tcPr>
          <w:p w:rsidR="00ED3298" w:rsidRDefault="00ED3298">
            <w:pPr>
              <w:framePr w:w="7513" w:wrap="notBeside" w:vAnchor="text" w:hAnchor="text" w:xAlign="center" w:y="1"/>
              <w:spacing w:line="320" w:lineRule="exact"/>
              <w:ind w:left="1280"/>
              <w:rPr>
                <w:b/>
                <w:color w:val="000000"/>
                <w:sz w:val="32"/>
                <w:szCs w:val="32"/>
              </w:rPr>
            </w:pPr>
          </w:p>
          <w:p w:rsidR="00ED3298" w:rsidRDefault="00ED3298">
            <w:pPr>
              <w:framePr w:w="7513" w:wrap="notBeside" w:vAnchor="text" w:hAnchor="text" w:xAlign="center" w:y="1"/>
              <w:widowControl w:val="0"/>
              <w:spacing w:line="320" w:lineRule="exact"/>
              <w:ind w:left="1280"/>
              <w:rPr>
                <w:b/>
                <w:color w:val="000000"/>
                <w:sz w:val="32"/>
                <w:szCs w:val="32"/>
                <w:lang w:bidi="tr-TR"/>
              </w:rPr>
            </w:pPr>
            <w:r>
              <w:rPr>
                <w:b/>
                <w:sz w:val="32"/>
                <w:szCs w:val="32"/>
              </w:rPr>
              <w:t>TAKİP EDİLEN DAVA DOSYASI</w:t>
            </w:r>
          </w:p>
        </w:tc>
      </w:tr>
      <w:tr w:rsidR="00ED3298" w:rsidTr="00F86EEB">
        <w:trPr>
          <w:trHeight w:hRule="exact" w:val="702"/>
          <w:jc w:val="center"/>
        </w:trPr>
        <w:tc>
          <w:tcPr>
            <w:tcW w:w="2531"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7513" w:wrap="notBeside" w:vAnchor="text" w:hAnchor="text" w:xAlign="center" w:y="1"/>
              <w:widowControl w:val="0"/>
              <w:spacing w:line="320" w:lineRule="exact"/>
              <w:ind w:left="480"/>
              <w:jc w:val="center"/>
              <w:rPr>
                <w:color w:val="000000"/>
                <w:sz w:val="24"/>
                <w:szCs w:val="24"/>
                <w:lang w:bidi="tr-TR"/>
              </w:rPr>
            </w:pPr>
            <w:r>
              <w:rPr>
                <w:rStyle w:val="Gvdemetni16pt"/>
                <w:rFonts w:eastAsia="Courier New"/>
              </w:rPr>
              <w:t>MERKEZ</w:t>
            </w:r>
          </w:p>
        </w:tc>
        <w:tc>
          <w:tcPr>
            <w:tcW w:w="2560"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7513" w:wrap="notBeside" w:vAnchor="text" w:hAnchor="text" w:xAlign="center" w:y="1"/>
              <w:widowControl w:val="0"/>
              <w:spacing w:line="320" w:lineRule="exact"/>
              <w:jc w:val="center"/>
              <w:rPr>
                <w:color w:val="000000"/>
                <w:sz w:val="24"/>
                <w:szCs w:val="24"/>
                <w:lang w:bidi="tr-TR"/>
              </w:rPr>
            </w:pPr>
            <w:r>
              <w:rPr>
                <w:rStyle w:val="Gvdemetni16pt"/>
                <w:rFonts w:eastAsia="Courier New"/>
              </w:rPr>
              <w:t>İLÇE</w:t>
            </w:r>
          </w:p>
        </w:tc>
        <w:tc>
          <w:tcPr>
            <w:tcW w:w="2423"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7513" w:wrap="notBeside" w:vAnchor="text" w:hAnchor="text" w:xAlign="center" w:y="1"/>
              <w:widowControl w:val="0"/>
              <w:spacing w:line="320" w:lineRule="exact"/>
              <w:jc w:val="center"/>
              <w:rPr>
                <w:color w:val="000000"/>
                <w:sz w:val="24"/>
                <w:szCs w:val="24"/>
                <w:lang w:bidi="tr-TR"/>
              </w:rPr>
            </w:pPr>
            <w:r>
              <w:rPr>
                <w:rStyle w:val="Gvdemetni16pt"/>
                <w:rFonts w:eastAsia="Courier New"/>
              </w:rPr>
              <w:t>TOPLAM</w:t>
            </w:r>
          </w:p>
        </w:tc>
      </w:tr>
      <w:tr w:rsidR="00ED3298" w:rsidTr="00F86EEB">
        <w:trPr>
          <w:trHeight w:hRule="exact" w:val="662"/>
          <w:jc w:val="center"/>
        </w:trPr>
        <w:tc>
          <w:tcPr>
            <w:tcW w:w="2531" w:type="dxa"/>
            <w:tcBorders>
              <w:top w:val="single" w:sz="4" w:space="0" w:color="auto"/>
              <w:left w:val="single" w:sz="4" w:space="0" w:color="auto"/>
              <w:bottom w:val="single" w:sz="4" w:space="0" w:color="auto"/>
              <w:right w:val="nil"/>
            </w:tcBorders>
            <w:shd w:val="clear" w:color="auto" w:fill="FFFFFF"/>
            <w:vAlign w:val="center"/>
            <w:hideMark/>
          </w:tcPr>
          <w:p w:rsidR="00ED3298" w:rsidRDefault="00ED3298" w:rsidP="00F86EEB">
            <w:pPr>
              <w:framePr w:w="7513" w:wrap="notBeside" w:vAnchor="text" w:hAnchor="text" w:xAlign="center" w:y="1"/>
              <w:widowControl w:val="0"/>
              <w:jc w:val="center"/>
              <w:rPr>
                <w:rFonts w:ascii="Times New Roman" w:hAnsi="Times New Roman" w:cs="Times New Roman"/>
                <w:b/>
                <w:color w:val="000000"/>
                <w:sz w:val="36"/>
                <w:szCs w:val="36"/>
                <w:lang w:bidi="tr-TR"/>
              </w:rPr>
            </w:pPr>
            <w:r>
              <w:rPr>
                <w:rFonts w:ascii="Times New Roman" w:hAnsi="Times New Roman" w:cs="Times New Roman"/>
                <w:b/>
                <w:sz w:val="36"/>
                <w:szCs w:val="36"/>
              </w:rPr>
              <w:t>5045</w:t>
            </w:r>
          </w:p>
        </w:tc>
        <w:tc>
          <w:tcPr>
            <w:tcW w:w="2560" w:type="dxa"/>
            <w:tcBorders>
              <w:top w:val="single" w:sz="4" w:space="0" w:color="auto"/>
              <w:left w:val="single" w:sz="4" w:space="0" w:color="auto"/>
              <w:bottom w:val="single" w:sz="4" w:space="0" w:color="auto"/>
              <w:right w:val="nil"/>
            </w:tcBorders>
            <w:shd w:val="clear" w:color="auto" w:fill="FFFFFF"/>
            <w:vAlign w:val="center"/>
            <w:hideMark/>
          </w:tcPr>
          <w:p w:rsidR="00ED3298" w:rsidRDefault="00ED3298" w:rsidP="00F86EEB">
            <w:pPr>
              <w:framePr w:w="7513" w:wrap="notBeside" w:vAnchor="text" w:hAnchor="text" w:xAlign="center" w:y="1"/>
              <w:widowControl w:val="0"/>
              <w:jc w:val="center"/>
              <w:rPr>
                <w:rFonts w:ascii="Times New Roman" w:hAnsi="Times New Roman" w:cs="Times New Roman"/>
                <w:b/>
                <w:color w:val="000000"/>
                <w:sz w:val="36"/>
                <w:szCs w:val="36"/>
                <w:lang w:bidi="tr-TR"/>
              </w:rPr>
            </w:pPr>
            <w:r>
              <w:rPr>
                <w:rFonts w:ascii="Times New Roman" w:hAnsi="Times New Roman" w:cs="Times New Roman"/>
                <w:b/>
                <w:sz w:val="36"/>
                <w:szCs w:val="36"/>
              </w:rPr>
              <w:t>2274</w:t>
            </w:r>
          </w:p>
        </w:tc>
        <w:tc>
          <w:tcPr>
            <w:tcW w:w="2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298" w:rsidRDefault="00ED3298" w:rsidP="00F86EEB">
            <w:pPr>
              <w:framePr w:w="7513" w:wrap="notBeside" w:vAnchor="text" w:hAnchor="text" w:xAlign="center" w:y="1"/>
              <w:widowControl w:val="0"/>
              <w:jc w:val="center"/>
              <w:rPr>
                <w:rFonts w:ascii="Times New Roman" w:hAnsi="Times New Roman" w:cs="Times New Roman"/>
                <w:b/>
                <w:color w:val="000000"/>
                <w:sz w:val="36"/>
                <w:szCs w:val="36"/>
                <w:lang w:bidi="tr-TR"/>
              </w:rPr>
            </w:pPr>
            <w:r>
              <w:rPr>
                <w:rFonts w:ascii="Times New Roman" w:hAnsi="Times New Roman" w:cs="Times New Roman"/>
                <w:b/>
                <w:sz w:val="36"/>
                <w:szCs w:val="36"/>
              </w:rPr>
              <w:t>7319</w:t>
            </w:r>
          </w:p>
        </w:tc>
      </w:tr>
    </w:tbl>
    <w:p w:rsidR="00ED3298" w:rsidRDefault="00ED3298" w:rsidP="00ED3298">
      <w:pPr>
        <w:rPr>
          <w:rFonts w:ascii="Courier New" w:hAnsi="Courier New" w:cs="Courier New"/>
          <w:color w:val="000000"/>
          <w:sz w:val="2"/>
          <w:szCs w:val="2"/>
          <w:lang w:bidi="tr-TR"/>
        </w:rPr>
      </w:pPr>
    </w:p>
    <w:p w:rsidR="00ED3298" w:rsidRDefault="00ED3298" w:rsidP="00ED3298">
      <w:pPr>
        <w:tabs>
          <w:tab w:val="right" w:leader="dot" w:pos="10139"/>
          <w:tab w:val="right" w:pos="10618"/>
        </w:tabs>
        <w:spacing w:before="140" w:line="382" w:lineRule="exact"/>
        <w:ind w:right="-1984"/>
        <w:rPr>
          <w:sz w:val="24"/>
          <w:szCs w:val="24"/>
        </w:rPr>
      </w:pPr>
      <w:r>
        <w:t xml:space="preserve">           Muhakemat Müdürlüğünün il bazında takip ettiği dava sayısı 7319 olup, bu dosyaların </w:t>
      </w:r>
    </w:p>
    <w:p w:rsidR="00ED3298" w:rsidRDefault="00ED3298" w:rsidP="00ED3298">
      <w:pPr>
        <w:tabs>
          <w:tab w:val="right" w:leader="dot" w:pos="2700"/>
          <w:tab w:val="right" w:pos="3996"/>
          <w:tab w:val="left" w:leader="dot" w:pos="4456"/>
          <w:tab w:val="left" w:leader="dot" w:pos="4910"/>
        </w:tabs>
        <w:spacing w:line="382" w:lineRule="exact"/>
        <w:ind w:right="397"/>
      </w:pPr>
      <w:r>
        <w:t>5045’sı</w:t>
      </w:r>
      <w:r>
        <w:tab/>
        <w:t xml:space="preserve"> merkezde, 2274’i ilçede takip edilmektedir. İlçede takip edilen dosya bilgileri aşağıdaki tabloda gösterilmiştir.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2419"/>
      </w:tblGrid>
      <w:tr w:rsidR="00ED3298" w:rsidTr="00ED3298">
        <w:trPr>
          <w:trHeight w:val="594"/>
          <w:jc w:val="center"/>
        </w:trPr>
        <w:tc>
          <w:tcPr>
            <w:tcW w:w="4992" w:type="dxa"/>
            <w:gridSpan w:val="2"/>
            <w:tcBorders>
              <w:top w:val="single" w:sz="4" w:space="0" w:color="auto"/>
              <w:left w:val="single" w:sz="4" w:space="0" w:color="auto"/>
              <w:bottom w:val="nil"/>
              <w:right w:val="single" w:sz="4" w:space="0" w:color="auto"/>
            </w:tcBorders>
            <w:shd w:val="clear" w:color="auto" w:fill="FFFFFF"/>
            <w:hideMark/>
          </w:tcPr>
          <w:p w:rsidR="00ED3298" w:rsidRDefault="00ED3298">
            <w:pPr>
              <w:framePr w:w="5008" w:wrap="notBeside" w:vAnchor="text" w:hAnchor="text" w:xAlign="center" w:y="1"/>
              <w:widowControl w:val="0"/>
              <w:spacing w:line="260" w:lineRule="exact"/>
              <w:jc w:val="center"/>
              <w:rPr>
                <w:color w:val="000000"/>
                <w:sz w:val="24"/>
                <w:szCs w:val="24"/>
                <w:lang w:bidi="tr-TR"/>
              </w:rPr>
            </w:pPr>
            <w:r>
              <w:rPr>
                <w:rStyle w:val="GvdemetniKaln"/>
                <w:rFonts w:eastAsia="Courier New"/>
              </w:rPr>
              <w:t>İLÇE DAVA BİLGİLERİ</w:t>
            </w:r>
          </w:p>
        </w:tc>
      </w:tr>
      <w:tr w:rsidR="00ED3298" w:rsidTr="00F86EEB">
        <w:trPr>
          <w:trHeight w:hRule="exact" w:val="662"/>
          <w:jc w:val="center"/>
        </w:trPr>
        <w:tc>
          <w:tcPr>
            <w:tcW w:w="2573"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BAHÇE</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256</w:t>
            </w:r>
          </w:p>
        </w:tc>
      </w:tr>
      <w:tr w:rsidR="00ED3298" w:rsidTr="00F86EEB">
        <w:trPr>
          <w:trHeight w:hRule="exact" w:val="648"/>
          <w:jc w:val="center"/>
        </w:trPr>
        <w:tc>
          <w:tcPr>
            <w:tcW w:w="2573"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DÜZİÇİ</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521</w:t>
            </w:r>
          </w:p>
        </w:tc>
      </w:tr>
      <w:tr w:rsidR="00ED3298" w:rsidTr="00F86EEB">
        <w:trPr>
          <w:trHeight w:hRule="exact" w:val="579"/>
          <w:jc w:val="center"/>
        </w:trPr>
        <w:tc>
          <w:tcPr>
            <w:tcW w:w="2573"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HASANBEYLI</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w:t>
            </w:r>
          </w:p>
        </w:tc>
      </w:tr>
      <w:tr w:rsidR="00ED3298" w:rsidTr="00F86EEB">
        <w:trPr>
          <w:trHeight w:hRule="exact" w:val="590"/>
          <w:jc w:val="center"/>
        </w:trPr>
        <w:tc>
          <w:tcPr>
            <w:tcW w:w="2573"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KADİRLİ</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1497</w:t>
            </w:r>
          </w:p>
        </w:tc>
      </w:tr>
      <w:tr w:rsidR="00ED3298" w:rsidTr="00F86EEB">
        <w:trPr>
          <w:trHeight w:hRule="exact" w:val="597"/>
          <w:jc w:val="center"/>
        </w:trPr>
        <w:tc>
          <w:tcPr>
            <w:tcW w:w="2573"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SUMBAS</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w:t>
            </w:r>
          </w:p>
        </w:tc>
      </w:tr>
      <w:tr w:rsidR="00ED3298" w:rsidTr="00F86EEB">
        <w:trPr>
          <w:trHeight w:hRule="exact" w:val="597"/>
          <w:jc w:val="center"/>
        </w:trPr>
        <w:tc>
          <w:tcPr>
            <w:tcW w:w="2573" w:type="dxa"/>
            <w:tcBorders>
              <w:top w:val="single" w:sz="4" w:space="0" w:color="auto"/>
              <w:left w:val="single" w:sz="4" w:space="0" w:color="auto"/>
              <w:bottom w:val="single" w:sz="4" w:space="0" w:color="auto"/>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TOPRAKKALE</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w:t>
            </w:r>
          </w:p>
        </w:tc>
      </w:tr>
      <w:tr w:rsidR="00ED3298" w:rsidTr="00F86EEB">
        <w:trPr>
          <w:trHeight w:hRule="exact" w:val="604"/>
          <w:jc w:val="center"/>
        </w:trPr>
        <w:tc>
          <w:tcPr>
            <w:tcW w:w="2573" w:type="dxa"/>
            <w:tcBorders>
              <w:top w:val="single" w:sz="4" w:space="0" w:color="auto"/>
              <w:left w:val="single" w:sz="4" w:space="0" w:color="auto"/>
              <w:bottom w:val="single" w:sz="4" w:space="0" w:color="auto"/>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TOPLAM</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2274</w:t>
            </w:r>
          </w:p>
        </w:tc>
      </w:tr>
    </w:tbl>
    <w:p w:rsidR="00ED3298" w:rsidRDefault="00ED3298" w:rsidP="00ED3298">
      <w:pPr>
        <w:rPr>
          <w:rFonts w:ascii="Courier New" w:hAnsi="Courier New" w:cs="Courier New"/>
          <w:color w:val="000000"/>
          <w:sz w:val="2"/>
          <w:szCs w:val="2"/>
          <w:lang w:bidi="tr-TR"/>
        </w:rPr>
      </w:pPr>
    </w:p>
    <w:p w:rsidR="00ED3298" w:rsidRDefault="00ED3298" w:rsidP="00ED3298">
      <w:pPr>
        <w:rPr>
          <w:sz w:val="2"/>
          <w:szCs w:val="2"/>
        </w:rPr>
        <w:sectPr w:rsidR="00ED3298">
          <w:type w:val="continuous"/>
          <w:pgSz w:w="11909" w:h="16838"/>
          <w:pgMar w:top="2074" w:right="475" w:bottom="2045" w:left="500" w:header="0" w:footer="3" w:gutter="0"/>
          <w:cols w:space="708"/>
        </w:sectPr>
      </w:pPr>
    </w:p>
    <w:tbl>
      <w:tblPr>
        <w:tblpPr w:leftFromText="141" w:rightFromText="141" w:vertAnchor="text" w:horzAnchor="page" w:tblpX="1409" w:tblpY="84"/>
        <w:tblW w:w="0" w:type="auto"/>
        <w:tblLayout w:type="fixed"/>
        <w:tblCellMar>
          <w:left w:w="10" w:type="dxa"/>
          <w:right w:w="10" w:type="dxa"/>
        </w:tblCellMar>
        <w:tblLook w:val="0000" w:firstRow="0" w:lastRow="0" w:firstColumn="0" w:lastColumn="0" w:noHBand="0" w:noVBand="0"/>
      </w:tblPr>
      <w:tblGrid>
        <w:gridCol w:w="1375"/>
        <w:gridCol w:w="1612"/>
        <w:gridCol w:w="2126"/>
        <w:gridCol w:w="2127"/>
        <w:gridCol w:w="1559"/>
        <w:gridCol w:w="1701"/>
        <w:gridCol w:w="1984"/>
        <w:gridCol w:w="1968"/>
      </w:tblGrid>
      <w:tr w:rsidR="00F86EEB" w:rsidRPr="00B55FA9" w:rsidTr="00F86EEB">
        <w:trPr>
          <w:trHeight w:hRule="exact" w:val="1447"/>
        </w:trPr>
        <w:tc>
          <w:tcPr>
            <w:tcW w:w="14452" w:type="dxa"/>
            <w:gridSpan w:val="8"/>
            <w:tcBorders>
              <w:top w:val="single" w:sz="4" w:space="0" w:color="auto"/>
              <w:left w:val="single" w:sz="4" w:space="0" w:color="auto"/>
              <w:right w:val="single" w:sz="4" w:space="0" w:color="auto"/>
            </w:tcBorders>
            <w:shd w:val="clear" w:color="auto" w:fill="FFFFFF"/>
          </w:tcPr>
          <w:p w:rsidR="00F86EEB" w:rsidRPr="00B55FA9" w:rsidRDefault="00F86EEB" w:rsidP="00F86EEB">
            <w:pPr>
              <w:widowControl w:val="0"/>
              <w:spacing w:after="0" w:line="240" w:lineRule="auto"/>
              <w:rPr>
                <w:rFonts w:ascii="Times New Roman" w:eastAsia="Courier New" w:hAnsi="Times New Roman" w:cs="Times New Roman"/>
                <w:color w:val="000000"/>
                <w:sz w:val="40"/>
                <w:szCs w:val="40"/>
                <w:lang w:bidi="tr-TR"/>
              </w:rPr>
            </w:pPr>
            <w:r w:rsidRPr="00B55FA9">
              <w:rPr>
                <w:rFonts w:ascii="Times New Roman" w:eastAsia="Courier New" w:hAnsi="Times New Roman" w:cs="Times New Roman"/>
                <w:color w:val="000000"/>
                <w:sz w:val="40"/>
                <w:szCs w:val="40"/>
                <w:lang w:bidi="tr-TR"/>
              </w:rPr>
              <w:lastRenderedPageBreak/>
              <w:t xml:space="preserve">                      </w:t>
            </w:r>
          </w:p>
          <w:p w:rsidR="00F86EEB" w:rsidRPr="00B55FA9" w:rsidRDefault="00F86EEB" w:rsidP="00F86EEB">
            <w:pPr>
              <w:widowControl w:val="0"/>
              <w:spacing w:after="0" w:line="240" w:lineRule="auto"/>
              <w:rPr>
                <w:rFonts w:ascii="Times New Roman" w:eastAsia="Courier New" w:hAnsi="Times New Roman" w:cs="Times New Roman"/>
                <w:color w:val="000000"/>
                <w:sz w:val="40"/>
                <w:szCs w:val="40"/>
                <w:lang w:bidi="tr-TR"/>
              </w:rPr>
            </w:pPr>
            <w:r w:rsidRPr="00B55FA9">
              <w:rPr>
                <w:rFonts w:ascii="Times New Roman" w:eastAsia="Courier New" w:hAnsi="Times New Roman" w:cs="Times New Roman"/>
                <w:color w:val="000000"/>
                <w:sz w:val="40"/>
                <w:szCs w:val="40"/>
                <w:lang w:bidi="tr-TR"/>
              </w:rPr>
              <w:t xml:space="preserve">                             </w:t>
            </w:r>
            <w:r>
              <w:rPr>
                <w:rFonts w:ascii="Times New Roman" w:eastAsia="Courier New" w:hAnsi="Times New Roman" w:cs="Times New Roman"/>
                <w:color w:val="000000"/>
                <w:sz w:val="40"/>
                <w:szCs w:val="40"/>
                <w:lang w:bidi="tr-TR"/>
              </w:rPr>
              <w:t xml:space="preserve">Osmaniye Defterdarlığı </w:t>
            </w:r>
            <w:r w:rsidRPr="00B55FA9">
              <w:rPr>
                <w:rFonts w:ascii="Times New Roman" w:eastAsia="Courier New" w:hAnsi="Times New Roman" w:cs="Times New Roman"/>
                <w:color w:val="000000"/>
                <w:sz w:val="40"/>
                <w:szCs w:val="40"/>
                <w:lang w:bidi="tr-TR"/>
              </w:rPr>
              <w:t>/</w:t>
            </w:r>
            <w:r>
              <w:rPr>
                <w:rFonts w:ascii="Times New Roman" w:eastAsia="Courier New" w:hAnsi="Times New Roman" w:cs="Times New Roman"/>
                <w:color w:val="000000"/>
                <w:sz w:val="40"/>
                <w:szCs w:val="40"/>
                <w:lang w:bidi="tr-TR"/>
              </w:rPr>
              <w:t xml:space="preserve"> </w:t>
            </w:r>
            <w:r w:rsidRPr="00B55FA9">
              <w:rPr>
                <w:rFonts w:ascii="Times New Roman" w:eastAsia="Courier New" w:hAnsi="Times New Roman" w:cs="Times New Roman"/>
                <w:color w:val="000000"/>
                <w:sz w:val="40"/>
                <w:szCs w:val="40"/>
                <w:lang w:bidi="tr-TR"/>
              </w:rPr>
              <w:t>2019 DAVA DOSYA BİLGİLERİ</w:t>
            </w:r>
          </w:p>
        </w:tc>
      </w:tr>
      <w:tr w:rsidR="00F86EEB" w:rsidRPr="00B55FA9" w:rsidTr="00F86EEB">
        <w:trPr>
          <w:trHeight w:hRule="exact" w:val="1688"/>
        </w:trPr>
        <w:tc>
          <w:tcPr>
            <w:tcW w:w="1375" w:type="dxa"/>
            <w:tcBorders>
              <w:top w:val="single" w:sz="4" w:space="0" w:color="auto"/>
              <w:left w:val="single" w:sz="4" w:space="0" w:color="auto"/>
            </w:tcBorders>
            <w:shd w:val="clear" w:color="auto" w:fill="FFFFFF"/>
          </w:tcPr>
          <w:p w:rsidR="00F86EEB" w:rsidRPr="00B55FA9" w:rsidRDefault="00F86EEB" w:rsidP="00F86EEB">
            <w:pPr>
              <w:widowControl w:val="0"/>
              <w:spacing w:after="0" w:line="240" w:lineRule="auto"/>
              <w:rPr>
                <w:rFonts w:ascii="Courier New" w:eastAsia="Courier New" w:hAnsi="Courier New" w:cs="Courier New"/>
                <w:color w:val="000000"/>
                <w:sz w:val="10"/>
                <w:szCs w:val="10"/>
                <w:lang w:bidi="tr-TR"/>
              </w:rPr>
            </w:pP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392"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2018</w:t>
            </w:r>
          </w:p>
          <w:p w:rsidR="00F86EEB" w:rsidRPr="00B55FA9" w:rsidRDefault="00F86EEB" w:rsidP="00F86EEB">
            <w:pPr>
              <w:widowControl w:val="0"/>
              <w:spacing w:after="0" w:line="392"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YILINDAN</w:t>
            </w:r>
          </w:p>
          <w:p w:rsidR="00F86EEB" w:rsidRPr="00B55FA9" w:rsidRDefault="00F86EEB" w:rsidP="00F86EEB">
            <w:pPr>
              <w:widowControl w:val="0"/>
              <w:spacing w:after="0" w:line="392"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DEVREDEN</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392"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YIL İÇÎNDE AÇILAN DOSYA SAYISI</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392"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TOPLAM DERDEST DOSYA SAYISI</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60"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LEHTE</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60" w:lineRule="exact"/>
              <w:ind w:left="320"/>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ALEYHTE</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60"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TOPLAM</w:t>
            </w:r>
          </w:p>
          <w:p w:rsidR="00F86EEB" w:rsidRPr="00B55FA9" w:rsidRDefault="00F86EEB" w:rsidP="00F86EEB">
            <w:pPr>
              <w:widowControl w:val="0"/>
              <w:spacing w:after="0" w:line="260"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SONUÇLANAN</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60" w:lineRule="exact"/>
              <w:ind w:left="380"/>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DEVREDEN</w:t>
            </w:r>
          </w:p>
        </w:tc>
      </w:tr>
      <w:tr w:rsidR="00F86EEB" w:rsidRPr="00B55FA9" w:rsidTr="00F86EEB">
        <w:trPr>
          <w:trHeight w:hRule="exact" w:val="850"/>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HUKUK</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3308</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62</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3370</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15</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4</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19</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3351</w:t>
            </w:r>
          </w:p>
        </w:tc>
      </w:tr>
      <w:tr w:rsidR="00F86EEB" w:rsidRPr="00B55FA9" w:rsidTr="00F86EEB">
        <w:trPr>
          <w:trHeight w:hRule="exact" w:val="853"/>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CEZA</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3319</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43</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3362</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47</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21</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68</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3294</w:t>
            </w:r>
          </w:p>
        </w:tc>
      </w:tr>
      <w:tr w:rsidR="00F86EEB" w:rsidRPr="00B55FA9" w:rsidTr="00F86EEB">
        <w:trPr>
          <w:trHeight w:hRule="exact" w:val="857"/>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İDARE</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86</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1</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87</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87</w:t>
            </w:r>
          </w:p>
        </w:tc>
      </w:tr>
      <w:tr w:rsidR="00F86EEB" w:rsidRPr="00B55FA9" w:rsidTr="00F86EEB">
        <w:trPr>
          <w:trHeight w:hRule="exact" w:val="997"/>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İCRA</w:t>
            </w:r>
          </w:p>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HUKUK</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21</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21</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21</w:t>
            </w:r>
          </w:p>
        </w:tc>
      </w:tr>
      <w:tr w:rsidR="00F86EEB" w:rsidRPr="00B55FA9" w:rsidTr="00F86EEB">
        <w:trPr>
          <w:trHeight w:hRule="exact" w:val="1001"/>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18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ARA</w:t>
            </w:r>
          </w:p>
          <w:p w:rsidR="00F86EEB" w:rsidRPr="00B55FA9" w:rsidRDefault="00F86EEB" w:rsidP="00F86EEB">
            <w:pPr>
              <w:widowControl w:val="0"/>
              <w:spacing w:before="180"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TOPLAM</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6734</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106</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6840</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62</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25</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87</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6753</w:t>
            </w:r>
          </w:p>
        </w:tc>
      </w:tr>
      <w:tr w:rsidR="00F86EEB" w:rsidRPr="00B55FA9" w:rsidTr="00F86EEB">
        <w:trPr>
          <w:trHeight w:hRule="exact" w:val="846"/>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İCRA</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520</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52</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572</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566</w:t>
            </w:r>
          </w:p>
        </w:tc>
      </w:tr>
      <w:tr w:rsidR="00F86EEB" w:rsidRPr="00B55FA9" w:rsidTr="00F86EEB">
        <w:trPr>
          <w:trHeight w:hRule="exact" w:val="1022"/>
        </w:trPr>
        <w:tc>
          <w:tcPr>
            <w:tcW w:w="1375"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18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GENEL</w:t>
            </w:r>
          </w:p>
          <w:p w:rsidR="00F86EEB" w:rsidRPr="00B55FA9" w:rsidRDefault="00F86EEB" w:rsidP="00F86EEB">
            <w:pPr>
              <w:widowControl w:val="0"/>
              <w:spacing w:before="180"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TOPLAM</w:t>
            </w:r>
          </w:p>
        </w:tc>
        <w:tc>
          <w:tcPr>
            <w:tcW w:w="1612"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7254</w:t>
            </w:r>
          </w:p>
        </w:tc>
        <w:tc>
          <w:tcPr>
            <w:tcW w:w="2126"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158</w:t>
            </w:r>
          </w:p>
        </w:tc>
        <w:tc>
          <w:tcPr>
            <w:tcW w:w="2127"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7412</w:t>
            </w:r>
          </w:p>
        </w:tc>
        <w:tc>
          <w:tcPr>
            <w:tcW w:w="1559"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68</w:t>
            </w:r>
          </w:p>
        </w:tc>
        <w:tc>
          <w:tcPr>
            <w:tcW w:w="1701"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25</w:t>
            </w:r>
          </w:p>
        </w:tc>
        <w:tc>
          <w:tcPr>
            <w:tcW w:w="1984"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93</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7319</w:t>
            </w:r>
          </w:p>
        </w:tc>
      </w:tr>
    </w:tbl>
    <w:p w:rsidR="00ED3298" w:rsidRDefault="00ED3298" w:rsidP="00ED3298">
      <w:pPr>
        <w:rPr>
          <w:rFonts w:ascii="Courier New" w:hAnsi="Courier New" w:cs="Courier New"/>
          <w:color w:val="000000"/>
          <w:sz w:val="2"/>
          <w:szCs w:val="2"/>
          <w:lang w:bidi="tr-TR"/>
        </w:rPr>
      </w:pPr>
    </w:p>
    <w:p w:rsidR="00ED3298" w:rsidRDefault="00ED3298" w:rsidP="00ED3298">
      <w:pPr>
        <w:framePr w:w="15135" w:wrap="auto" w:hAnchor="text"/>
        <w:rPr>
          <w:sz w:val="2"/>
          <w:szCs w:val="2"/>
        </w:rPr>
        <w:sectPr w:rsidR="00ED3298" w:rsidSect="00ED3298">
          <w:pgSz w:w="16838" w:h="11906" w:orient="landscape"/>
          <w:pgMar w:top="1134" w:right="425" w:bottom="851" w:left="709" w:header="709" w:footer="709" w:gutter="0"/>
          <w:cols w:space="708"/>
          <w:docGrid w:linePitch="360"/>
        </w:sectPr>
      </w:pPr>
    </w:p>
    <w:p w:rsidR="004E3A02" w:rsidRDefault="004E3A02" w:rsidP="004E3A02">
      <w:pPr>
        <w:spacing w:after="0" w:line="240" w:lineRule="auto"/>
        <w:rPr>
          <w:rFonts w:ascii="Times New Roman" w:hAnsi="Times New Roman"/>
          <w:b/>
          <w:i/>
          <w:sz w:val="24"/>
          <w:szCs w:val="24"/>
          <w:u w:val="single"/>
        </w:rPr>
      </w:pPr>
    </w:p>
    <w:p w:rsidR="004E3A02" w:rsidRPr="00512C12" w:rsidRDefault="004E3A02" w:rsidP="004E3A02">
      <w:pPr>
        <w:spacing w:after="0" w:line="240" w:lineRule="auto"/>
        <w:rPr>
          <w:rFonts w:ascii="Times New Roman" w:hAnsi="Times New Roman"/>
          <w:b/>
          <w:i/>
          <w:sz w:val="24"/>
          <w:szCs w:val="24"/>
        </w:rPr>
      </w:pPr>
      <w:r w:rsidRPr="00512C12">
        <w:rPr>
          <w:rFonts w:ascii="Times New Roman" w:hAnsi="Times New Roman"/>
          <w:b/>
          <w:sz w:val="24"/>
          <w:szCs w:val="24"/>
          <w:u w:val="single"/>
        </w:rPr>
        <w:t>PERSONEL MÜDÜRLÜĞÜ</w:t>
      </w:r>
      <w:r w:rsidRPr="00512C12">
        <w:rPr>
          <w:rFonts w:ascii="Times New Roman" w:hAnsi="Times New Roman"/>
          <w:b/>
          <w:sz w:val="24"/>
          <w:szCs w:val="24"/>
        </w:rPr>
        <w:t>:</w:t>
      </w:r>
    </w:p>
    <w:p w:rsidR="004E3A02" w:rsidRPr="00512C12" w:rsidRDefault="004E3A02" w:rsidP="004E3A02">
      <w:pPr>
        <w:spacing w:after="0" w:line="240" w:lineRule="auto"/>
        <w:rPr>
          <w:rFonts w:ascii="Times New Roman" w:hAnsi="Times New Roman"/>
          <w:i/>
          <w:color w:val="000000"/>
          <w:sz w:val="24"/>
          <w:szCs w:val="24"/>
        </w:rPr>
      </w:pPr>
    </w:p>
    <w:p w:rsidR="004E3A02" w:rsidRPr="00512C12" w:rsidRDefault="004E3A02" w:rsidP="004E3A02">
      <w:pPr>
        <w:spacing w:after="0" w:line="240" w:lineRule="auto"/>
        <w:rPr>
          <w:rFonts w:ascii="Times New Roman" w:hAnsi="Times New Roman"/>
          <w:i/>
          <w:color w:val="000000"/>
          <w:sz w:val="24"/>
          <w:szCs w:val="24"/>
          <w:u w:val="single"/>
        </w:rPr>
      </w:pPr>
      <w:proofErr w:type="gramStart"/>
      <w:r w:rsidRPr="00512C12">
        <w:rPr>
          <w:rFonts w:ascii="Times New Roman" w:hAnsi="Times New Roman"/>
          <w:color w:val="000000"/>
          <w:sz w:val="24"/>
          <w:szCs w:val="24"/>
        </w:rPr>
        <w:t>-İl</w:t>
      </w:r>
      <w:proofErr w:type="gramEnd"/>
      <w:r w:rsidRPr="00512C12">
        <w:rPr>
          <w:rFonts w:ascii="Times New Roman" w:hAnsi="Times New Roman"/>
          <w:color w:val="000000"/>
          <w:sz w:val="24"/>
          <w:szCs w:val="24"/>
        </w:rPr>
        <w:t xml:space="preserve"> atamalı personelin atama, nakil, özlük ve emeklilik işlemlerini yapmak,</w:t>
      </w:r>
    </w:p>
    <w:p w:rsidR="004E3A02" w:rsidRPr="00512C12" w:rsidRDefault="004E3A02" w:rsidP="004E3A02">
      <w:pPr>
        <w:spacing w:after="0" w:line="240" w:lineRule="auto"/>
        <w:rPr>
          <w:rFonts w:ascii="Times New Roman" w:hAnsi="Times New Roman"/>
          <w:i/>
          <w:color w:val="000000"/>
          <w:sz w:val="24"/>
          <w:szCs w:val="24"/>
          <w:u w:val="single"/>
        </w:rPr>
      </w:pPr>
      <w:proofErr w:type="gramStart"/>
      <w:r w:rsidRPr="00512C12">
        <w:rPr>
          <w:rFonts w:ascii="Times New Roman" w:hAnsi="Times New Roman"/>
          <w:color w:val="000000"/>
          <w:sz w:val="24"/>
          <w:szCs w:val="24"/>
        </w:rPr>
        <w:t>-İl</w:t>
      </w:r>
      <w:proofErr w:type="gramEnd"/>
      <w:r w:rsidRPr="00512C12">
        <w:rPr>
          <w:rFonts w:ascii="Times New Roman" w:hAnsi="Times New Roman"/>
          <w:color w:val="000000"/>
          <w:sz w:val="24"/>
          <w:szCs w:val="24"/>
        </w:rPr>
        <w:t xml:space="preserve"> kadrolarının; dağıtım, tahsis, tenkis ve değişiklikleri ile ilgili tekliflerde bulunmak,</w:t>
      </w:r>
    </w:p>
    <w:p w:rsidR="004E3A02" w:rsidRPr="00512C12" w:rsidRDefault="004E3A02" w:rsidP="004E3A02">
      <w:pPr>
        <w:spacing w:after="0" w:line="240" w:lineRule="auto"/>
        <w:rPr>
          <w:rFonts w:ascii="Times New Roman" w:hAnsi="Times New Roman"/>
          <w:i/>
          <w:color w:val="000000"/>
          <w:sz w:val="24"/>
          <w:szCs w:val="24"/>
        </w:rPr>
      </w:pPr>
      <w:proofErr w:type="gramStart"/>
      <w:r w:rsidRPr="00512C12">
        <w:rPr>
          <w:rFonts w:ascii="Times New Roman" w:hAnsi="Times New Roman"/>
          <w:color w:val="000000"/>
          <w:sz w:val="24"/>
          <w:szCs w:val="24"/>
        </w:rPr>
        <w:t>-Aday</w:t>
      </w:r>
      <w:proofErr w:type="gramEnd"/>
      <w:r w:rsidRPr="00512C12">
        <w:rPr>
          <w:rFonts w:ascii="Times New Roman" w:hAnsi="Times New Roman"/>
          <w:color w:val="000000"/>
          <w:sz w:val="24"/>
          <w:szCs w:val="24"/>
        </w:rPr>
        <w:t xml:space="preserve"> memurların eğitim programlarını hazırlamak ve uygulamak; il teşkilatının hizmet içi eğitim planının hazırlanmasını </w:t>
      </w: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koordine etmek ve uygulanmasına yardımcı olmak,</w:t>
      </w: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 xml:space="preserve">-Defterdarlık personelinin her türlü mali ve sosyal haklarına ilişkin işlemleri </w:t>
      </w:r>
      <w:proofErr w:type="gramStart"/>
      <w:r w:rsidRPr="00512C12">
        <w:rPr>
          <w:rFonts w:ascii="Times New Roman" w:hAnsi="Times New Roman"/>
          <w:color w:val="000000"/>
          <w:sz w:val="24"/>
          <w:szCs w:val="24"/>
        </w:rPr>
        <w:t>yürütmek ,</w:t>
      </w:r>
      <w:proofErr w:type="gramEnd"/>
    </w:p>
    <w:p w:rsidR="004E3A02" w:rsidRPr="00512C12" w:rsidRDefault="004E3A02" w:rsidP="004E3A02">
      <w:pPr>
        <w:spacing w:after="0" w:line="240" w:lineRule="auto"/>
        <w:rPr>
          <w:rFonts w:ascii="Times New Roman" w:hAnsi="Times New Roman"/>
          <w:i/>
          <w:color w:val="000000"/>
          <w:sz w:val="24"/>
          <w:szCs w:val="24"/>
        </w:rPr>
      </w:pPr>
      <w:r w:rsidRPr="00512C12">
        <w:rPr>
          <w:rFonts w:ascii="Times New Roman" w:hAnsi="Times New Roman"/>
          <w:color w:val="000000"/>
          <w:sz w:val="24"/>
          <w:szCs w:val="24"/>
        </w:rPr>
        <w:t xml:space="preserve">-Bakanlığımızca verilecek benzeri </w:t>
      </w:r>
      <w:proofErr w:type="gramStart"/>
      <w:r w:rsidRPr="00512C12">
        <w:rPr>
          <w:rFonts w:ascii="Times New Roman" w:hAnsi="Times New Roman"/>
          <w:color w:val="000000"/>
          <w:sz w:val="24"/>
          <w:szCs w:val="24"/>
        </w:rPr>
        <w:t>görevleri  yerine</w:t>
      </w:r>
      <w:proofErr w:type="gramEnd"/>
      <w:r w:rsidRPr="00512C12">
        <w:rPr>
          <w:rFonts w:ascii="Times New Roman" w:hAnsi="Times New Roman"/>
          <w:color w:val="000000"/>
          <w:sz w:val="24"/>
          <w:szCs w:val="24"/>
        </w:rPr>
        <w:t xml:space="preserve"> getirilmektedir.</w:t>
      </w:r>
    </w:p>
    <w:p w:rsidR="004E3A02" w:rsidRPr="00512C12" w:rsidRDefault="004E3A02" w:rsidP="004E3A02">
      <w:pPr>
        <w:tabs>
          <w:tab w:val="left" w:pos="708"/>
          <w:tab w:val="left" w:pos="3870"/>
        </w:tabs>
        <w:spacing w:after="0" w:line="240" w:lineRule="auto"/>
        <w:rPr>
          <w:rFonts w:ascii="Times New Roman" w:hAnsi="Times New Roman"/>
          <w:i/>
          <w:color w:val="000000"/>
          <w:sz w:val="24"/>
          <w:szCs w:val="24"/>
        </w:rPr>
      </w:pPr>
      <w:r w:rsidRPr="00512C12">
        <w:rPr>
          <w:rFonts w:ascii="Times New Roman" w:hAnsi="Times New Roman"/>
          <w:color w:val="000000"/>
          <w:sz w:val="24"/>
          <w:szCs w:val="24"/>
        </w:rPr>
        <w:tab/>
      </w:r>
      <w:r w:rsidRPr="00512C12">
        <w:rPr>
          <w:rFonts w:ascii="Times New Roman" w:hAnsi="Times New Roman"/>
          <w:color w:val="000000"/>
          <w:sz w:val="24"/>
          <w:szCs w:val="24"/>
        </w:rPr>
        <w:tab/>
      </w:r>
    </w:p>
    <w:p w:rsidR="004E3A02" w:rsidRPr="00512C12" w:rsidRDefault="004E3A02" w:rsidP="004E3A02">
      <w:pPr>
        <w:spacing w:after="0" w:line="240" w:lineRule="auto"/>
        <w:rPr>
          <w:rFonts w:ascii="Times New Roman" w:hAnsi="Times New Roman"/>
          <w:i/>
          <w:color w:val="000000" w:themeColor="text1"/>
          <w:sz w:val="24"/>
          <w:szCs w:val="24"/>
          <w:u w:val="single"/>
        </w:rPr>
      </w:pPr>
      <w:r w:rsidRPr="00512C12">
        <w:rPr>
          <w:rFonts w:ascii="Times New Roman" w:hAnsi="Times New Roman"/>
          <w:color w:val="000000" w:themeColor="text1"/>
          <w:sz w:val="24"/>
          <w:szCs w:val="24"/>
        </w:rPr>
        <w:t xml:space="preserve">Defterdarlık Personel Müdürlüğümüzde </w:t>
      </w:r>
      <w:r w:rsidRPr="00512C12">
        <w:rPr>
          <w:rFonts w:ascii="Times New Roman" w:hAnsi="Times New Roman"/>
          <w:b/>
          <w:color w:val="000000" w:themeColor="text1"/>
          <w:sz w:val="24"/>
          <w:szCs w:val="24"/>
        </w:rPr>
        <w:t>1</w:t>
      </w:r>
      <w:r w:rsidRPr="00512C12">
        <w:rPr>
          <w:rFonts w:ascii="Times New Roman" w:hAnsi="Times New Roman"/>
          <w:color w:val="000000" w:themeColor="text1"/>
          <w:sz w:val="24"/>
          <w:szCs w:val="24"/>
        </w:rPr>
        <w:t>’i Müdür</w:t>
      </w:r>
      <w:r w:rsidR="00D715F1">
        <w:rPr>
          <w:rFonts w:ascii="Times New Roman" w:hAnsi="Times New Roman"/>
          <w:color w:val="000000" w:themeColor="text1"/>
          <w:sz w:val="24"/>
          <w:szCs w:val="24"/>
        </w:rPr>
        <w:t xml:space="preserve"> Vekili</w:t>
      </w:r>
      <w:r w:rsidRPr="00512C12">
        <w:rPr>
          <w:rFonts w:ascii="Times New Roman" w:hAnsi="Times New Roman"/>
          <w:color w:val="000000" w:themeColor="text1"/>
          <w:sz w:val="24"/>
          <w:szCs w:val="24"/>
        </w:rPr>
        <w:t xml:space="preserve"> olmak üzere </w:t>
      </w:r>
      <w:r w:rsidRPr="00512C12">
        <w:rPr>
          <w:rFonts w:ascii="Times New Roman" w:hAnsi="Times New Roman"/>
          <w:b/>
          <w:sz w:val="24"/>
          <w:szCs w:val="24"/>
        </w:rPr>
        <w:t>22</w:t>
      </w:r>
      <w:r w:rsidRPr="00512C12">
        <w:rPr>
          <w:rFonts w:ascii="Times New Roman" w:hAnsi="Times New Roman"/>
          <w:b/>
          <w:color w:val="FF0000"/>
          <w:sz w:val="24"/>
          <w:szCs w:val="24"/>
        </w:rPr>
        <w:t xml:space="preserve"> </w:t>
      </w:r>
      <w:r w:rsidRPr="00512C12">
        <w:rPr>
          <w:rFonts w:ascii="Times New Roman" w:hAnsi="Times New Roman"/>
          <w:color w:val="000000" w:themeColor="text1"/>
          <w:sz w:val="24"/>
          <w:szCs w:val="24"/>
        </w:rPr>
        <w:t>personel görev yapmaktadır.</w:t>
      </w: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r w:rsidRPr="00512C12">
        <w:rPr>
          <w:rFonts w:ascii="Times New Roman" w:hAnsi="Times New Roman"/>
          <w:b/>
          <w:sz w:val="24"/>
          <w:szCs w:val="24"/>
        </w:rPr>
        <w:t>BAKANLIK VE VALİLİK ATAMALI PERSONELSAYILARI</w:t>
      </w:r>
    </w:p>
    <w:p w:rsidR="004E3A02" w:rsidRDefault="009F5173" w:rsidP="004E3A02">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object w:dxaOrig="13185" w:dyaOrig="2310">
          <v:shape id="_x0000_i1032" type="#_x0000_t75" style="width:486.6pt;height:126.6pt" o:ole="">
            <v:imagedata r:id="rId22" o:title=""/>
          </v:shape>
          <o:OLEObject Type="Link" ProgID="Excel.Sheet.8" ShapeID="_x0000_i1032" DrawAspect="Content" r:id="rId23" UpdateMode="Always">
            <o:LinkType>EnhancedMetaFile</o:LinkType>
            <o:LockedField>false</o:LockedField>
          </o:OLEObject>
        </w:object>
      </w:r>
    </w:p>
    <w:p w:rsidR="004E3A02" w:rsidRDefault="004E3A02" w:rsidP="004E3A02">
      <w:pPr>
        <w:spacing w:after="0" w:line="240" w:lineRule="auto"/>
        <w:jc w:val="both"/>
        <w:rPr>
          <w:rFonts w:ascii="Times New Roman" w:hAnsi="Times New Roman"/>
          <w:b/>
          <w:i/>
          <w:sz w:val="24"/>
          <w:szCs w:val="24"/>
          <w:u w:val="single"/>
        </w:rPr>
      </w:pPr>
    </w:p>
    <w:p w:rsidR="004E3A02" w:rsidRDefault="004E3A02" w:rsidP="004E3A02">
      <w:pPr>
        <w:spacing w:after="0" w:line="240" w:lineRule="auto"/>
        <w:jc w:val="both"/>
        <w:rPr>
          <w:rFonts w:ascii="Times New Roman" w:hAnsi="Times New Roman"/>
          <w:b/>
          <w:i/>
          <w:sz w:val="24"/>
          <w:szCs w:val="24"/>
          <w:u w:val="single"/>
        </w:rPr>
      </w:pPr>
    </w:p>
    <w:p w:rsidR="004E3A02" w:rsidRPr="00512C12" w:rsidRDefault="004E3A02" w:rsidP="004E3A02">
      <w:pPr>
        <w:spacing w:after="0" w:line="240" w:lineRule="auto"/>
        <w:jc w:val="both"/>
        <w:rPr>
          <w:rFonts w:ascii="Times New Roman" w:hAnsi="Times New Roman"/>
          <w:b/>
          <w:i/>
          <w:sz w:val="24"/>
          <w:szCs w:val="24"/>
          <w:u w:val="single"/>
        </w:rPr>
      </w:pPr>
    </w:p>
    <w:p w:rsidR="004E3A02" w:rsidRPr="00512C12" w:rsidRDefault="004E3A02" w:rsidP="004E3A02">
      <w:pPr>
        <w:spacing w:after="0" w:line="240" w:lineRule="auto"/>
        <w:jc w:val="both"/>
        <w:rPr>
          <w:rFonts w:ascii="Times New Roman" w:hAnsi="Times New Roman"/>
          <w:b/>
          <w:i/>
          <w:sz w:val="24"/>
          <w:szCs w:val="24"/>
          <w:u w:val="single"/>
        </w:rPr>
      </w:pPr>
    </w:p>
    <w:p w:rsidR="004E3A02" w:rsidRDefault="009F5173" w:rsidP="004E3A02">
      <w:pPr>
        <w:spacing w:after="0" w:line="240" w:lineRule="auto"/>
        <w:jc w:val="both"/>
        <w:rPr>
          <w:rFonts w:ascii="Times New Roman" w:hAnsi="Times New Roman"/>
          <w:i/>
          <w:sz w:val="24"/>
          <w:szCs w:val="24"/>
        </w:rPr>
      </w:pPr>
      <w:r w:rsidRPr="00512C12">
        <w:rPr>
          <w:rFonts w:ascii="Times New Roman" w:hAnsi="Times New Roman"/>
          <w:i/>
          <w:sz w:val="24"/>
          <w:szCs w:val="24"/>
        </w:rPr>
        <w:object w:dxaOrig="8835" w:dyaOrig="1650">
          <v:shape id="_x0000_i1033" type="#_x0000_t75" style="width:512.7pt;height:90.6pt" o:ole="">
            <v:imagedata r:id="rId24" o:title=""/>
          </v:shape>
          <o:OLEObject Type="Link" ProgID="Excel.Sheet.8" ShapeID="_x0000_i1033" DrawAspect="Content" r:id="rId25" UpdateMode="Always">
            <o:LinkType>EnhancedMetaFile</o:LinkType>
            <o:LockedField>false</o:LockedField>
            <o:FieldCodes>\* MERGEFORMAT</o:FieldCodes>
          </o:OLEObject>
        </w:object>
      </w:r>
    </w:p>
    <w:p w:rsidR="004E3A02" w:rsidRDefault="004E3A02" w:rsidP="004E3A02">
      <w:pPr>
        <w:spacing w:after="0" w:line="240" w:lineRule="auto"/>
        <w:jc w:val="both"/>
        <w:rPr>
          <w:rFonts w:ascii="Times New Roman" w:hAnsi="Times New Roman"/>
          <w:i/>
          <w:sz w:val="24"/>
          <w:szCs w:val="24"/>
        </w:rPr>
      </w:pPr>
    </w:p>
    <w:p w:rsidR="004E3A02" w:rsidRDefault="004E3A02" w:rsidP="004E3A02">
      <w:pPr>
        <w:spacing w:after="0" w:line="240" w:lineRule="auto"/>
        <w:jc w:val="both"/>
        <w:rPr>
          <w:rFonts w:ascii="Times New Roman" w:hAnsi="Times New Roman"/>
          <w:i/>
          <w:sz w:val="24"/>
          <w:szCs w:val="24"/>
        </w:rPr>
      </w:pPr>
    </w:p>
    <w:p w:rsidR="004E3A02" w:rsidRPr="00512C12" w:rsidRDefault="004E3A02" w:rsidP="004E3A02">
      <w:pPr>
        <w:spacing w:after="0" w:line="240" w:lineRule="auto"/>
        <w:jc w:val="both"/>
        <w:rPr>
          <w:rFonts w:ascii="Times New Roman" w:hAnsi="Times New Roman"/>
          <w:i/>
          <w:sz w:val="24"/>
          <w:szCs w:val="24"/>
        </w:rPr>
      </w:pPr>
    </w:p>
    <w:p w:rsidR="004E3A02" w:rsidRPr="00512C12" w:rsidRDefault="004E3A02" w:rsidP="004E3A02">
      <w:pPr>
        <w:spacing w:after="0" w:line="240" w:lineRule="auto"/>
        <w:jc w:val="both"/>
        <w:rPr>
          <w:rFonts w:ascii="Times New Roman" w:hAnsi="Times New Roman"/>
          <w:i/>
          <w:sz w:val="24"/>
          <w:szCs w:val="24"/>
        </w:rPr>
      </w:pPr>
    </w:p>
    <w:p w:rsidR="004E3A02" w:rsidRPr="00512C12" w:rsidRDefault="004E3A02" w:rsidP="004E3A02">
      <w:pPr>
        <w:spacing w:after="0" w:line="240" w:lineRule="auto"/>
        <w:jc w:val="center"/>
        <w:rPr>
          <w:rFonts w:ascii="Times New Roman" w:hAnsi="Times New Roman"/>
          <w:b/>
          <w:i/>
          <w:sz w:val="24"/>
          <w:szCs w:val="24"/>
        </w:rPr>
      </w:pPr>
      <w:r w:rsidRPr="00512C12">
        <w:rPr>
          <w:rFonts w:ascii="Times New Roman" w:hAnsi="Times New Roman"/>
          <w:b/>
          <w:sz w:val="24"/>
          <w:szCs w:val="24"/>
        </w:rPr>
        <w:t>KADRO DAĞILIMI</w:t>
      </w:r>
    </w:p>
    <w:p w:rsidR="004E3A02" w:rsidRPr="00512C12" w:rsidRDefault="004E3A02" w:rsidP="004E3A02">
      <w:pPr>
        <w:spacing w:after="0" w:line="240" w:lineRule="auto"/>
        <w:rPr>
          <w:rFonts w:ascii="Times New Roman" w:hAnsi="Times New Roman"/>
          <w:b/>
          <w:i/>
          <w:sz w:val="24"/>
          <w:szCs w:val="24"/>
        </w:rPr>
      </w:pPr>
    </w:p>
    <w:p w:rsidR="004E3A02" w:rsidRPr="00512C12" w:rsidRDefault="009F5173" w:rsidP="004E3A02">
      <w:pPr>
        <w:spacing w:after="0" w:line="240" w:lineRule="auto"/>
        <w:jc w:val="center"/>
        <w:rPr>
          <w:rFonts w:ascii="Times New Roman" w:hAnsi="Times New Roman"/>
          <w:b/>
          <w:i/>
          <w:sz w:val="24"/>
          <w:szCs w:val="24"/>
        </w:rPr>
      </w:pPr>
      <w:r w:rsidRPr="00512C12">
        <w:rPr>
          <w:rFonts w:ascii="Times New Roman" w:hAnsi="Times New Roman"/>
          <w:b/>
          <w:i/>
          <w:sz w:val="24"/>
          <w:szCs w:val="24"/>
        </w:rPr>
        <w:object w:dxaOrig="9885" w:dyaOrig="1935">
          <v:shape id="_x0000_i1034" type="#_x0000_t75" style="width:494.05pt;height:94.35pt" o:ole="">
            <v:imagedata r:id="rId26" o:title=""/>
          </v:shape>
          <o:OLEObject Type="Link" ProgID="Excel.Sheet.8" ShapeID="_x0000_i1034" DrawAspect="Content" r:id="rId27" UpdateMode="Always">
            <o:LinkType>EnhancedMetaFile</o:LinkType>
            <o:LockedField>false</o:LockedField>
            <o:FieldCodes>\* MERGEFORMAT</o:FieldCodes>
          </o:OLEObject>
        </w:object>
      </w: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sz w:val="24"/>
          <w:szCs w:val="24"/>
        </w:rPr>
      </w:pPr>
    </w:p>
    <w:p w:rsidR="004E3A02" w:rsidRDefault="004E3A02" w:rsidP="004E3A02">
      <w:pPr>
        <w:spacing w:after="0" w:line="240" w:lineRule="auto"/>
        <w:jc w:val="center"/>
        <w:rPr>
          <w:rFonts w:ascii="Times New Roman" w:hAnsi="Times New Roman"/>
          <w:b/>
          <w:sz w:val="24"/>
          <w:szCs w:val="24"/>
        </w:rPr>
      </w:pPr>
    </w:p>
    <w:p w:rsidR="004E3A02" w:rsidRDefault="009F5173" w:rsidP="004E3A02">
      <w:pPr>
        <w:spacing w:after="0" w:line="240" w:lineRule="auto"/>
        <w:jc w:val="center"/>
        <w:rPr>
          <w:rFonts w:ascii="Times New Roman" w:hAnsi="Times New Roman"/>
          <w:b/>
          <w:i/>
          <w:sz w:val="24"/>
          <w:szCs w:val="24"/>
        </w:rPr>
      </w:pPr>
      <w:r w:rsidRPr="00512C12">
        <w:rPr>
          <w:rFonts w:ascii="Times New Roman" w:hAnsi="Times New Roman"/>
          <w:b/>
          <w:i/>
          <w:sz w:val="24"/>
          <w:szCs w:val="24"/>
        </w:rPr>
        <w:object w:dxaOrig="9885" w:dyaOrig="5100">
          <v:shape id="_x0000_i1035" type="#_x0000_t75" style="width:494.05pt;height:247.05pt" o:ole="">
            <v:imagedata r:id="rId28" o:title=""/>
          </v:shape>
          <o:OLEObject Type="Link" ProgID="Excel.Sheet.8" ShapeID="_x0000_i1035" DrawAspect="Content" r:id="rId29" UpdateMode="Always">
            <o:LinkType>EnhancedMetaFile</o:LinkType>
            <o:LockedField>false</o:LockedField>
            <o:FieldCodes>\* MERGEFORMAT</o:FieldCodes>
          </o:OLEObject>
        </w:object>
      </w: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9F5173" w:rsidP="004E3A02">
      <w:pPr>
        <w:spacing w:after="0" w:line="240" w:lineRule="auto"/>
        <w:jc w:val="center"/>
        <w:rPr>
          <w:rFonts w:ascii="Times New Roman" w:hAnsi="Times New Roman"/>
          <w:b/>
          <w:i/>
          <w:sz w:val="24"/>
          <w:szCs w:val="24"/>
        </w:rPr>
      </w:pPr>
      <w:r>
        <w:rPr>
          <w:rFonts w:ascii="Times New Roman" w:hAnsi="Times New Roman"/>
          <w:b/>
          <w:i/>
          <w:sz w:val="24"/>
          <w:szCs w:val="24"/>
        </w:rPr>
        <w:object w:dxaOrig="10140" w:dyaOrig="5100">
          <v:shape id="_x0000_i1036" type="#_x0000_t75" style="width:470.5pt;height:255.7pt" o:ole="">
            <v:imagedata r:id="rId30" o:title=""/>
          </v:shape>
          <o:OLEObject Type="Link" ProgID="Excel.Sheet.8" ShapeID="_x0000_i1036" DrawAspect="Content" r:id="rId31" UpdateMode="Always">
            <o:LinkType>EnhancedMetaFile</o:LinkType>
            <o:LockedField>false</o:LockedField>
          </o:OLEObject>
        </w:object>
      </w: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r w:rsidRPr="00512C12">
        <w:rPr>
          <w:rFonts w:ascii="Times New Roman" w:hAnsi="Times New Roman"/>
          <w:b/>
          <w:sz w:val="24"/>
          <w:szCs w:val="24"/>
        </w:rPr>
        <w:t>GELEN GİDEN EVRAK BİLGİLERİ</w:t>
      </w:r>
    </w:p>
    <w:p w:rsidR="004E3A02" w:rsidRPr="00512C12" w:rsidRDefault="004E3A02" w:rsidP="004E3A02">
      <w:pPr>
        <w:spacing w:after="0" w:line="240" w:lineRule="auto"/>
        <w:jc w:val="center"/>
        <w:rPr>
          <w:rFonts w:ascii="Times New Roman" w:hAnsi="Times New Roman"/>
          <w:b/>
          <w:i/>
          <w:sz w:val="24"/>
          <w:szCs w:val="24"/>
        </w:rPr>
      </w:pPr>
    </w:p>
    <w:tbl>
      <w:tblPr>
        <w:tblStyle w:val="OrtaGlgeleme1-Vurgu11"/>
        <w:tblW w:w="10219" w:type="dxa"/>
        <w:jc w:val="center"/>
        <w:tblInd w:w="-3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2552"/>
        <w:gridCol w:w="2115"/>
      </w:tblGrid>
      <w:tr w:rsidR="004E3A02" w:rsidRPr="00512C12" w:rsidTr="004E3A02">
        <w:trPr>
          <w:cnfStyle w:val="100000000000" w:firstRow="1" w:lastRow="0" w:firstColumn="0" w:lastColumn="0" w:oddVBand="0" w:evenVBand="0" w:oddHBand="0" w:evenHBand="0" w:firstRowFirstColumn="0" w:firstRowLastColumn="0" w:lastRowFirstColumn="0" w:lastRowLastColumn="0"/>
          <w:trHeight w:val="954"/>
          <w:jc w:val="center"/>
        </w:trPr>
        <w:tc>
          <w:tcPr>
            <w:cnfStyle w:val="001000000000" w:firstRow="0" w:lastRow="0" w:firstColumn="1" w:lastColumn="0" w:oddVBand="0" w:evenVBand="0" w:oddHBand="0" w:evenHBand="0" w:firstRowFirstColumn="0" w:firstRowLastColumn="0" w:lastRowFirstColumn="0" w:lastRowLastColumn="0"/>
            <w:tcW w:w="5552" w:type="dxa"/>
            <w:tcBorders>
              <w:top w:val="none" w:sz="0" w:space="0" w:color="auto"/>
              <w:left w:val="none" w:sz="0" w:space="0" w:color="auto"/>
              <w:bottom w:val="none" w:sz="0" w:space="0" w:color="auto"/>
              <w:right w:val="none" w:sz="0" w:space="0" w:color="auto"/>
            </w:tcBorders>
            <w:shd w:val="clear" w:color="auto" w:fill="auto"/>
            <w:vAlign w:val="center"/>
          </w:tcPr>
          <w:p w:rsidR="004E3A02" w:rsidRPr="00512C12" w:rsidRDefault="004E3A02" w:rsidP="004E3A02">
            <w:pPr>
              <w:rPr>
                <w:rFonts w:ascii="Times New Roman" w:hAnsi="Times New Roman"/>
                <w:i/>
                <w:color w:val="auto"/>
                <w:sz w:val="24"/>
                <w:szCs w:val="24"/>
              </w:rPr>
            </w:pPr>
            <w:r w:rsidRPr="00512C12">
              <w:rPr>
                <w:rFonts w:ascii="Times New Roman" w:hAnsi="Times New Roman"/>
                <w:color w:val="auto"/>
                <w:sz w:val="24"/>
                <w:szCs w:val="24"/>
              </w:rPr>
              <w:t>08.04.2019 Tarihi ve BELGENET sistemi sonrası</w:t>
            </w:r>
          </w:p>
        </w:tc>
        <w:tc>
          <w:tcPr>
            <w:tcW w:w="2552" w:type="dxa"/>
            <w:tcBorders>
              <w:top w:val="none" w:sz="0" w:space="0" w:color="auto"/>
              <w:left w:val="none" w:sz="0" w:space="0" w:color="auto"/>
              <w:bottom w:val="none" w:sz="0" w:space="0" w:color="auto"/>
              <w:right w:val="none" w:sz="0" w:space="0" w:color="auto"/>
            </w:tcBorders>
            <w:shd w:val="clear" w:color="auto" w:fill="auto"/>
            <w:vAlign w:val="center"/>
          </w:tcPr>
          <w:p w:rsidR="004E3A02" w:rsidRPr="00512C12" w:rsidRDefault="004E3A02" w:rsidP="004E3A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512C12">
              <w:rPr>
                <w:rFonts w:ascii="Times New Roman" w:hAnsi="Times New Roman"/>
                <w:color w:val="auto"/>
                <w:sz w:val="24"/>
                <w:szCs w:val="24"/>
              </w:rPr>
              <w:t>GELEN EVRAK</w:t>
            </w:r>
          </w:p>
        </w:tc>
        <w:tc>
          <w:tcPr>
            <w:tcW w:w="2115" w:type="dxa"/>
            <w:tcBorders>
              <w:top w:val="none" w:sz="0" w:space="0" w:color="auto"/>
              <w:left w:val="none" w:sz="0" w:space="0" w:color="auto"/>
              <w:bottom w:val="none" w:sz="0" w:space="0" w:color="auto"/>
              <w:right w:val="none" w:sz="0" w:space="0" w:color="auto"/>
            </w:tcBorders>
            <w:shd w:val="clear" w:color="auto" w:fill="auto"/>
            <w:vAlign w:val="center"/>
          </w:tcPr>
          <w:p w:rsidR="004E3A02" w:rsidRPr="00512C12" w:rsidRDefault="004E3A02" w:rsidP="004E3A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512C12">
              <w:rPr>
                <w:rFonts w:ascii="Times New Roman" w:hAnsi="Times New Roman"/>
                <w:color w:val="auto"/>
                <w:sz w:val="24"/>
                <w:szCs w:val="24"/>
              </w:rPr>
              <w:t>GİDEN EVRAK</w:t>
            </w:r>
          </w:p>
        </w:tc>
      </w:tr>
      <w:tr w:rsidR="004E3A02" w:rsidRPr="00512C12" w:rsidTr="004E3A02">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5552" w:type="dxa"/>
            <w:tcBorders>
              <w:right w:val="none" w:sz="0" w:space="0" w:color="auto"/>
            </w:tcBorders>
            <w:shd w:val="clear" w:color="auto" w:fill="FFFFFF" w:themeFill="background1"/>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Personel Müdürlüğü</w:t>
            </w:r>
          </w:p>
        </w:tc>
        <w:tc>
          <w:tcPr>
            <w:tcW w:w="2552" w:type="dxa"/>
            <w:tcBorders>
              <w:left w:val="none" w:sz="0" w:space="0" w:color="auto"/>
              <w:right w:val="none" w:sz="0"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380</w:t>
            </w:r>
          </w:p>
        </w:tc>
        <w:tc>
          <w:tcPr>
            <w:tcW w:w="2115" w:type="dxa"/>
            <w:tcBorders>
              <w:left w:val="none" w:sz="0"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121</w:t>
            </w:r>
          </w:p>
        </w:tc>
      </w:tr>
      <w:tr w:rsidR="004E3A02" w:rsidRPr="00512C12" w:rsidTr="004E3A02">
        <w:trPr>
          <w:cnfStyle w:val="000000010000" w:firstRow="0" w:lastRow="0" w:firstColumn="0" w:lastColumn="0" w:oddVBand="0" w:evenVBand="0" w:oddHBand="0" w:evenHBand="1"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5552" w:type="dxa"/>
            <w:tcBorders>
              <w:right w:val="none" w:sz="0" w:space="0" w:color="auto"/>
            </w:tcBorders>
            <w:shd w:val="clear" w:color="auto" w:fill="FFFFFF" w:themeFill="background1"/>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Muhasebe Müdürlüğü</w:t>
            </w:r>
          </w:p>
        </w:tc>
        <w:tc>
          <w:tcPr>
            <w:tcW w:w="2552" w:type="dxa"/>
            <w:tcBorders>
              <w:left w:val="none" w:sz="0" w:space="0" w:color="auto"/>
              <w:right w:val="none" w:sz="0" w:space="0" w:color="auto"/>
            </w:tcBorders>
            <w:shd w:val="clear" w:color="auto" w:fill="FFFFFF" w:themeFill="background1"/>
            <w:vAlign w:val="center"/>
          </w:tcPr>
          <w:p w:rsidR="004E3A02" w:rsidRPr="00512C12" w:rsidRDefault="004E3A02"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885</w:t>
            </w:r>
          </w:p>
        </w:tc>
        <w:tc>
          <w:tcPr>
            <w:tcW w:w="2115" w:type="dxa"/>
            <w:tcBorders>
              <w:left w:val="none" w:sz="0" w:space="0" w:color="auto"/>
            </w:tcBorders>
            <w:shd w:val="clear" w:color="auto" w:fill="FFFFFF" w:themeFill="background1"/>
            <w:vAlign w:val="center"/>
          </w:tcPr>
          <w:p w:rsidR="004E3A02" w:rsidRPr="00512C12" w:rsidRDefault="004E3A02"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51</w:t>
            </w:r>
          </w:p>
        </w:tc>
      </w:tr>
      <w:tr w:rsidR="004E3A02" w:rsidRPr="00512C12" w:rsidTr="004E3A02">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552" w:type="dxa"/>
            <w:tcBorders>
              <w:bottom w:val="single" w:sz="4" w:space="0" w:color="auto"/>
              <w:right w:val="none" w:sz="0" w:space="0" w:color="auto"/>
            </w:tcBorders>
            <w:shd w:val="clear" w:color="auto" w:fill="FFFFFF" w:themeFill="background1"/>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Muhakemat Müdürlüğü</w:t>
            </w:r>
          </w:p>
        </w:tc>
        <w:tc>
          <w:tcPr>
            <w:tcW w:w="2552" w:type="dxa"/>
            <w:tcBorders>
              <w:left w:val="none" w:sz="0" w:space="0" w:color="auto"/>
              <w:bottom w:val="single" w:sz="4" w:space="0" w:color="auto"/>
              <w:right w:val="none" w:sz="0"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27</w:t>
            </w:r>
          </w:p>
        </w:tc>
        <w:tc>
          <w:tcPr>
            <w:tcW w:w="2115" w:type="dxa"/>
            <w:tcBorders>
              <w:left w:val="none" w:sz="0" w:space="0" w:color="auto"/>
              <w:bottom w:val="single" w:sz="4"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1</w:t>
            </w:r>
          </w:p>
        </w:tc>
      </w:tr>
      <w:tr w:rsidR="004E3A02" w:rsidRPr="00512C12" w:rsidTr="004E3A0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5552" w:type="dxa"/>
            <w:tcBorders>
              <w:right w:val="single" w:sz="4" w:space="0" w:color="auto"/>
            </w:tcBorders>
            <w:shd w:val="clear" w:color="auto" w:fill="FFFFFF" w:themeFill="background1"/>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Defterdarlık Uzmanları Koordinatörlüğü</w:t>
            </w:r>
          </w:p>
        </w:tc>
        <w:tc>
          <w:tcPr>
            <w:tcW w:w="2552" w:type="dxa"/>
            <w:tcBorders>
              <w:left w:val="single" w:sz="4" w:space="0" w:color="auto"/>
              <w:right w:val="single" w:sz="4" w:space="0" w:color="auto"/>
            </w:tcBorders>
            <w:shd w:val="clear" w:color="auto" w:fill="FFFFFF" w:themeFill="background1"/>
            <w:vAlign w:val="center"/>
          </w:tcPr>
          <w:p w:rsidR="004E3A02" w:rsidRPr="00512C12" w:rsidRDefault="004E3A02"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290</w:t>
            </w:r>
          </w:p>
        </w:tc>
        <w:tc>
          <w:tcPr>
            <w:tcW w:w="2115" w:type="dxa"/>
            <w:tcBorders>
              <w:left w:val="single" w:sz="4" w:space="0" w:color="auto"/>
            </w:tcBorders>
            <w:shd w:val="clear" w:color="auto" w:fill="FFFFFF" w:themeFill="background1"/>
            <w:vAlign w:val="center"/>
          </w:tcPr>
          <w:p w:rsidR="004E3A02" w:rsidRPr="00512C12" w:rsidRDefault="004E3A02"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344</w:t>
            </w:r>
          </w:p>
        </w:tc>
      </w:tr>
      <w:tr w:rsidR="004E3A02" w:rsidRPr="00512C12" w:rsidTr="004E3A02">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552" w:type="dxa"/>
            <w:tcBorders>
              <w:right w:val="single" w:sz="4" w:space="0" w:color="auto"/>
            </w:tcBorders>
            <w:shd w:val="clear" w:color="auto" w:fill="FFFFFF" w:themeFill="background1"/>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Toplam</w:t>
            </w:r>
          </w:p>
        </w:tc>
        <w:tc>
          <w:tcPr>
            <w:tcW w:w="2552" w:type="dxa"/>
            <w:tcBorders>
              <w:left w:val="single" w:sz="4" w:space="0" w:color="auto"/>
              <w:right w:val="single" w:sz="4"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1582</w:t>
            </w:r>
          </w:p>
        </w:tc>
        <w:tc>
          <w:tcPr>
            <w:tcW w:w="2115" w:type="dxa"/>
            <w:tcBorders>
              <w:left w:val="single" w:sz="4"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517</w:t>
            </w:r>
          </w:p>
        </w:tc>
      </w:tr>
    </w:tbl>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u w:val="single"/>
        </w:rPr>
      </w:pPr>
      <w:r w:rsidRPr="00512C12">
        <w:rPr>
          <w:rFonts w:ascii="Times New Roman" w:hAnsi="Times New Roman"/>
          <w:b/>
          <w:sz w:val="24"/>
          <w:szCs w:val="24"/>
          <w:u w:val="single"/>
        </w:rPr>
        <w:t>GENEL BÜTÇEDEN TAHSİSLİ ARAÇ BİLGİLERİ</w:t>
      </w:r>
    </w:p>
    <w:p w:rsidR="004E3A02" w:rsidRPr="00512C12" w:rsidRDefault="004E3A02" w:rsidP="004E3A02">
      <w:pPr>
        <w:spacing w:after="0" w:line="240" w:lineRule="auto"/>
        <w:jc w:val="center"/>
        <w:rPr>
          <w:rFonts w:ascii="Times New Roman" w:hAnsi="Times New Roman"/>
          <w:b/>
          <w:i/>
          <w:sz w:val="24"/>
          <w:szCs w:val="24"/>
        </w:rPr>
      </w:pPr>
    </w:p>
    <w:tbl>
      <w:tblPr>
        <w:tblW w:w="10261" w:type="dxa"/>
        <w:jc w:val="center"/>
        <w:tblInd w:w="-518" w:type="dxa"/>
        <w:tblLayout w:type="fixed"/>
        <w:tblCellMar>
          <w:left w:w="30" w:type="dxa"/>
          <w:right w:w="30" w:type="dxa"/>
        </w:tblCellMar>
        <w:tblLook w:val="0000" w:firstRow="0" w:lastRow="0" w:firstColumn="0" w:lastColumn="0" w:noHBand="0" w:noVBand="0"/>
      </w:tblPr>
      <w:tblGrid>
        <w:gridCol w:w="635"/>
        <w:gridCol w:w="1843"/>
        <w:gridCol w:w="1470"/>
        <w:gridCol w:w="993"/>
        <w:gridCol w:w="1580"/>
        <w:gridCol w:w="1580"/>
        <w:gridCol w:w="2160"/>
      </w:tblGrid>
      <w:tr w:rsidR="004E3A02" w:rsidRPr="00512C12" w:rsidTr="004E3A02">
        <w:trPr>
          <w:trHeight w:val="522"/>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S.NO</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BİRİMİ</w:t>
            </w:r>
          </w:p>
        </w:tc>
        <w:tc>
          <w:tcPr>
            <w:tcW w:w="1470"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PLAKASI</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MODEL</w:t>
            </w:r>
          </w:p>
        </w:tc>
        <w:tc>
          <w:tcPr>
            <w:tcW w:w="1580"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CİNSİ</w:t>
            </w:r>
          </w:p>
        </w:tc>
        <w:tc>
          <w:tcPr>
            <w:tcW w:w="1580"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 xml:space="preserve">MARKASI </w:t>
            </w:r>
          </w:p>
        </w:tc>
        <w:tc>
          <w:tcPr>
            <w:tcW w:w="2160"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GÖREV YERİ</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Personel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 HA 222</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2012</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Sedan</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Renault</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Defterdarlık Makamı</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P</w:t>
            </w:r>
            <w:r w:rsidR="00B105AA">
              <w:rPr>
                <w:rFonts w:ascii="Times New Roman" w:hAnsi="Times New Roman"/>
                <w:color w:val="000000"/>
                <w:sz w:val="24"/>
                <w:szCs w:val="24"/>
              </w:rPr>
              <w:t>0</w:t>
            </w:r>
            <w:r w:rsidRPr="00512C12">
              <w:rPr>
                <w:rFonts w:ascii="Times New Roman" w:hAnsi="Times New Roman"/>
                <w:color w:val="000000"/>
                <w:sz w:val="24"/>
                <w:szCs w:val="24"/>
              </w:rPr>
              <w:t>ersonel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 GJ 084</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2012</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Merkez Gider Birimleri</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80EV322</w:t>
            </w:r>
          </w:p>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2013</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Osmaniye V.D.</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80FY520</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2011</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Osmaniye V.D.</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5</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Düziçi Malmüdürlüğü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80DY471</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2000</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Minibüs</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Düziçi Malmüdürlüğü Gelir Servisi</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6</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Kadirli 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80KV708</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2014</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Fiat</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Kadirli Vergi Dairesi Müdürlüğü</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7</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bottom"/>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Bahçe Malmüdürlüğü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80BC390</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2008</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 xml:space="preserve">Bahçe </w:t>
            </w:r>
            <w:proofErr w:type="gramStart"/>
            <w:r w:rsidRPr="00512C12">
              <w:rPr>
                <w:rFonts w:ascii="Times New Roman" w:hAnsi="Times New Roman"/>
                <w:color w:val="000000"/>
                <w:sz w:val="24"/>
                <w:szCs w:val="24"/>
              </w:rPr>
              <w:t>Malmüdürlüğü  Gelir</w:t>
            </w:r>
            <w:proofErr w:type="gramEnd"/>
            <w:r w:rsidRPr="00512C12">
              <w:rPr>
                <w:rFonts w:ascii="Times New Roman" w:hAnsi="Times New Roman"/>
                <w:color w:val="000000"/>
                <w:sz w:val="24"/>
                <w:szCs w:val="24"/>
              </w:rPr>
              <w:t xml:space="preserve"> Servisi</w:t>
            </w:r>
          </w:p>
        </w:tc>
      </w:tr>
    </w:tbl>
    <w:p w:rsidR="004E3A02" w:rsidRDefault="004E3A02" w:rsidP="004E3A02">
      <w:pPr>
        <w:pStyle w:val="AralkYok"/>
        <w:jc w:val="both"/>
        <w:rPr>
          <w:rStyle w:val="Gl"/>
          <w:rFonts w:ascii="Times New Roman" w:hAnsi="Times New Roman"/>
          <w:b w:val="0"/>
          <w:i w:val="0"/>
          <w:sz w:val="24"/>
          <w:szCs w:val="24"/>
        </w:rPr>
      </w:pPr>
    </w:p>
    <w:p w:rsidR="004E3A02" w:rsidRDefault="004E3A02" w:rsidP="004E3A02">
      <w:pPr>
        <w:pStyle w:val="AralkYok"/>
        <w:jc w:val="both"/>
        <w:rPr>
          <w:rStyle w:val="Gl"/>
          <w:rFonts w:ascii="Times New Roman" w:hAnsi="Times New Roman"/>
          <w:b w:val="0"/>
          <w:i w:val="0"/>
          <w:sz w:val="24"/>
          <w:szCs w:val="24"/>
        </w:rPr>
      </w:pPr>
    </w:p>
    <w:p w:rsidR="004E3A02" w:rsidRPr="00512C12" w:rsidRDefault="004E3A02" w:rsidP="004E3A02">
      <w:pPr>
        <w:pStyle w:val="AralkYok"/>
        <w:jc w:val="both"/>
        <w:rPr>
          <w:rStyle w:val="Gl"/>
          <w:rFonts w:ascii="Times New Roman" w:hAnsi="Times New Roman"/>
          <w:b w:val="0"/>
          <w:i w:val="0"/>
          <w:sz w:val="24"/>
          <w:szCs w:val="24"/>
        </w:rPr>
      </w:pPr>
    </w:p>
    <w:p w:rsidR="004E3A02" w:rsidRPr="00837817" w:rsidRDefault="004E3A02" w:rsidP="004E3A02">
      <w:pPr>
        <w:pStyle w:val="AralkYok"/>
        <w:jc w:val="center"/>
        <w:rPr>
          <w:rStyle w:val="Gl"/>
          <w:rFonts w:ascii="Times New Roman" w:hAnsi="Times New Roman"/>
          <w:i w:val="0"/>
          <w:sz w:val="24"/>
          <w:szCs w:val="24"/>
        </w:rPr>
      </w:pPr>
      <w:r w:rsidRPr="00837817">
        <w:rPr>
          <w:rStyle w:val="Gl"/>
          <w:rFonts w:ascii="Times New Roman" w:hAnsi="Times New Roman"/>
          <w:i w:val="0"/>
          <w:sz w:val="24"/>
          <w:szCs w:val="24"/>
        </w:rPr>
        <w:t>LOJMAN DURUM BİLGİLERİ</w:t>
      </w:r>
    </w:p>
    <w:tbl>
      <w:tblPr>
        <w:tblW w:w="10243" w:type="dxa"/>
        <w:jc w:val="center"/>
        <w:tblInd w:w="-2324" w:type="dxa"/>
        <w:tblLayout w:type="fixed"/>
        <w:tblCellMar>
          <w:left w:w="30" w:type="dxa"/>
          <w:right w:w="30" w:type="dxa"/>
        </w:tblCellMar>
        <w:tblLook w:val="0000" w:firstRow="0" w:lastRow="0" w:firstColumn="0" w:lastColumn="0" w:noHBand="0" w:noVBand="0"/>
      </w:tblPr>
      <w:tblGrid>
        <w:gridCol w:w="2921"/>
        <w:gridCol w:w="1472"/>
        <w:gridCol w:w="1559"/>
        <w:gridCol w:w="1844"/>
        <w:gridCol w:w="2447"/>
      </w:tblGrid>
      <w:tr w:rsidR="004E3A02" w:rsidRPr="00512C12" w:rsidTr="004E3A02">
        <w:trPr>
          <w:trHeight w:val="522"/>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Yer</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Görev Tahsisli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Sıra Tahsisli</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Hizmet Tahsisli</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Toplam</w:t>
            </w:r>
          </w:p>
        </w:tc>
      </w:tr>
      <w:tr w:rsidR="004E3A02" w:rsidRPr="00512C12" w:rsidTr="004E3A02">
        <w:trPr>
          <w:trHeight w:val="37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Merkez</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4E3A02">
        <w:trPr>
          <w:trHeight w:val="280"/>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Bahçe</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r>
      <w:tr w:rsidR="004E3A02" w:rsidRPr="00512C12" w:rsidTr="004E3A02">
        <w:trPr>
          <w:trHeight w:val="28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Düziçi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Pr>
                <w:rFonts w:ascii="Times New Roman" w:hAnsi="Times New Roman"/>
                <w:color w:val="000000"/>
                <w:sz w:val="24"/>
                <w:szCs w:val="24"/>
              </w:rPr>
              <w:t>1</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w:t>
            </w:r>
          </w:p>
        </w:tc>
      </w:tr>
      <w:tr w:rsidR="004E3A02" w:rsidRPr="00512C12" w:rsidTr="004E3A02">
        <w:trPr>
          <w:trHeight w:val="27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Hasanbeyli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4E3A02">
        <w:trPr>
          <w:trHeight w:val="278"/>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Kadirli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11</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17</w:t>
            </w:r>
          </w:p>
        </w:tc>
      </w:tr>
      <w:tr w:rsidR="004E3A02" w:rsidRPr="00512C12" w:rsidTr="004E3A02">
        <w:trPr>
          <w:trHeight w:val="268"/>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Sumbas</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4E3A02">
        <w:trPr>
          <w:trHeight w:val="281"/>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Toprakkale</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bottom"/>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bl>
    <w:p w:rsidR="004E3A02" w:rsidRPr="00512C12" w:rsidRDefault="004E3A02" w:rsidP="004E3A02">
      <w:pPr>
        <w:pStyle w:val="AralkYok"/>
        <w:jc w:val="both"/>
        <w:rPr>
          <w:rStyle w:val="Gl"/>
          <w:rFonts w:ascii="Times New Roman" w:hAnsi="Times New Roman"/>
          <w:b w:val="0"/>
          <w:i w:val="0"/>
          <w:sz w:val="24"/>
          <w:szCs w:val="24"/>
        </w:rPr>
      </w:pPr>
    </w:p>
    <w:bookmarkStart w:id="1" w:name="_GoBack"/>
    <w:p w:rsidR="00D12E0F" w:rsidRDefault="00D12E0F" w:rsidP="00D12E0F">
      <w:pPr>
        <w:tabs>
          <w:tab w:val="left" w:pos="4395"/>
        </w:tabs>
        <w:jc w:val="both"/>
        <w:rPr>
          <w:rFonts w:ascii="Times New Roman" w:hAnsi="Times New Roman"/>
          <w:b/>
          <w:color w:val="000000"/>
          <w:sz w:val="24"/>
          <w:szCs w:val="24"/>
        </w:rPr>
      </w:pPr>
      <w:r>
        <w:rPr>
          <w:rFonts w:ascii="Times New Roman" w:hAnsi="Times New Roman"/>
          <w:b/>
          <w:color w:val="000000"/>
          <w:sz w:val="24"/>
          <w:szCs w:val="24"/>
        </w:rPr>
        <w:object w:dxaOrig="14230" w:dyaOrig="8344">
          <v:shape id="_x0000_i1037" type="#_x0000_t75" style="width:494.05pt;height:237.1pt" o:ole="">
            <v:imagedata r:id="rId32" o:title=""/>
          </v:shape>
          <o:OLEObject Type="Link" ProgID="Word.Document.12" ShapeID="_x0000_i1037" DrawAspect="Content" r:id="rId33" UpdateMode="Always">
            <o:LinkType>EnhancedMetaFile</o:LinkType>
            <o:LockedField>false</o:LockedField>
          </o:OLEObject>
        </w:object>
      </w:r>
      <w:bookmarkEnd w:id="1"/>
    </w:p>
    <w:p w:rsidR="00D12E0F" w:rsidRDefault="00D12E0F" w:rsidP="00057A7D">
      <w:pPr>
        <w:tabs>
          <w:tab w:val="left" w:pos="4395"/>
        </w:tabs>
        <w:ind w:firstLine="708"/>
        <w:jc w:val="both"/>
        <w:rPr>
          <w:rFonts w:ascii="Times New Roman" w:hAnsi="Times New Roman"/>
          <w:b/>
          <w:color w:val="000000"/>
          <w:sz w:val="24"/>
          <w:szCs w:val="24"/>
        </w:rPr>
      </w:pPr>
    </w:p>
    <w:p w:rsidR="00057A7D" w:rsidRPr="00057A7D" w:rsidRDefault="00057A7D" w:rsidP="00057A7D">
      <w:pPr>
        <w:tabs>
          <w:tab w:val="left" w:pos="4395"/>
        </w:tabs>
        <w:ind w:firstLine="708"/>
        <w:jc w:val="both"/>
        <w:rPr>
          <w:rFonts w:ascii="Times New Roman" w:hAnsi="Times New Roman"/>
          <w:b/>
          <w:color w:val="000000"/>
          <w:sz w:val="24"/>
          <w:szCs w:val="24"/>
        </w:rPr>
      </w:pPr>
      <w:r w:rsidRPr="00057A7D">
        <w:rPr>
          <w:rFonts w:ascii="Times New Roman" w:hAnsi="Times New Roman"/>
          <w:b/>
          <w:color w:val="000000"/>
          <w:sz w:val="24"/>
          <w:szCs w:val="24"/>
        </w:rPr>
        <w:lastRenderedPageBreak/>
        <w:t>İHTİYAÇ VE SORUNLAR</w:t>
      </w:r>
      <w:r w:rsidRPr="00057A7D">
        <w:rPr>
          <w:rFonts w:ascii="Times New Roman" w:hAnsi="Times New Roman"/>
          <w:b/>
          <w:color w:val="000000"/>
          <w:sz w:val="24"/>
          <w:szCs w:val="24"/>
        </w:rPr>
        <w:tab/>
      </w:r>
    </w:p>
    <w:p w:rsidR="00057A7D" w:rsidRPr="00DC4CEF" w:rsidRDefault="00057A7D" w:rsidP="00DC4CEF">
      <w:pPr>
        <w:jc w:val="both"/>
        <w:rPr>
          <w:rFonts w:ascii="Times New Roman" w:hAnsi="Times New Roman"/>
          <w:color w:val="000000"/>
          <w:sz w:val="24"/>
          <w:szCs w:val="24"/>
        </w:rPr>
      </w:pPr>
      <w:r w:rsidRPr="00057A7D">
        <w:rPr>
          <w:rFonts w:ascii="Times New Roman" w:hAnsi="Times New Roman"/>
          <w:b/>
          <w:color w:val="000000"/>
          <w:sz w:val="24"/>
          <w:szCs w:val="24"/>
        </w:rPr>
        <w:tab/>
      </w:r>
      <w:r w:rsidRPr="00DC4CEF">
        <w:rPr>
          <w:rFonts w:ascii="Times New Roman" w:hAnsi="Times New Roman"/>
          <w:color w:val="000000"/>
          <w:sz w:val="24"/>
          <w:szCs w:val="24"/>
        </w:rPr>
        <w:t>Haziran 2019 ayı sonu itibariyle Defterdarlığımızdaki mevcut kadroların % 16.62’si boştur. İş ve işlemlerimiz sürekli artmaktadır. Açık bulunan kadrolarımızın hizmetin daha verimli yürütülmesi bakımından doldurulması gerekmektedir.</w:t>
      </w:r>
    </w:p>
    <w:p w:rsidR="00057A7D" w:rsidRPr="00DC4CEF" w:rsidRDefault="00057A7D" w:rsidP="00057A7D">
      <w:pPr>
        <w:ind w:firstLine="720"/>
        <w:jc w:val="both"/>
        <w:rPr>
          <w:rFonts w:ascii="Times New Roman" w:hAnsi="Times New Roman"/>
          <w:color w:val="000000"/>
          <w:sz w:val="24"/>
          <w:szCs w:val="24"/>
        </w:rPr>
      </w:pPr>
      <w:r w:rsidRPr="00DC4CEF">
        <w:rPr>
          <w:rFonts w:ascii="Times New Roman" w:hAnsi="Times New Roman"/>
          <w:color w:val="000000"/>
          <w:sz w:val="24"/>
          <w:szCs w:val="24"/>
        </w:rPr>
        <w:t>Bugüne kadar sınav açılmaması nedeniyle sivil savunma uzmanı eksikliği henüz giderilememiştir. Bu nedenle, Defterdarlığımıza bir sivil savunma uzmanı kadrosu tahsis edilerek atama yapılması, koruyucu güvenlikle ilgili hizmetlerin daha etkin ve verimli bir şekilde yerine getirilmesine önemli katkı sağlayacaktır.</w:t>
      </w:r>
    </w:p>
    <w:p w:rsidR="00057A7D" w:rsidRPr="00DC4CEF" w:rsidRDefault="00057A7D" w:rsidP="00057A7D">
      <w:pPr>
        <w:ind w:firstLine="708"/>
        <w:jc w:val="both"/>
        <w:rPr>
          <w:rFonts w:ascii="Times New Roman" w:hAnsi="Times New Roman"/>
          <w:color w:val="000000"/>
          <w:sz w:val="24"/>
          <w:szCs w:val="24"/>
        </w:rPr>
      </w:pPr>
      <w:r w:rsidRPr="00DC4CEF">
        <w:rPr>
          <w:rFonts w:ascii="Times New Roman" w:hAnsi="Times New Roman"/>
          <w:color w:val="000000"/>
          <w:sz w:val="24"/>
          <w:szCs w:val="24"/>
        </w:rPr>
        <w:t>Vergi Denetmeninin olmaması nedeniyle teftiş, denetim ve inceleme işleri istenilen düzeyde yapılamamaktadır.</w:t>
      </w:r>
    </w:p>
    <w:p w:rsidR="00057A7D" w:rsidRPr="00DC4CEF" w:rsidRDefault="00057A7D" w:rsidP="00057A7D">
      <w:pPr>
        <w:jc w:val="both"/>
        <w:rPr>
          <w:rFonts w:ascii="Times New Roman" w:hAnsi="Times New Roman"/>
          <w:color w:val="000000"/>
          <w:sz w:val="24"/>
          <w:szCs w:val="24"/>
        </w:rPr>
      </w:pPr>
      <w:r w:rsidRPr="00DC4CEF">
        <w:rPr>
          <w:rFonts w:ascii="Times New Roman" w:hAnsi="Times New Roman"/>
          <w:color w:val="000000"/>
          <w:sz w:val="24"/>
          <w:szCs w:val="24"/>
        </w:rPr>
        <w:tab/>
        <w:t xml:space="preserve">Genel olarak Defterdarlığımız çalışmaları olumlu olup, vergi tahakkukunda belirgin bir artış olduğu gözlenmektedir. </w:t>
      </w:r>
    </w:p>
    <w:p w:rsidR="00057A7D" w:rsidRPr="00DC4CEF" w:rsidRDefault="00057A7D" w:rsidP="00DC4CEF">
      <w:pPr>
        <w:jc w:val="both"/>
        <w:rPr>
          <w:rFonts w:ascii="Times New Roman" w:hAnsi="Times New Roman"/>
          <w:color w:val="000000"/>
          <w:sz w:val="24"/>
          <w:szCs w:val="24"/>
        </w:rPr>
      </w:pPr>
      <w:r w:rsidRPr="00DC4CEF">
        <w:rPr>
          <w:rFonts w:ascii="Times New Roman" w:hAnsi="Times New Roman"/>
          <w:color w:val="000000"/>
          <w:sz w:val="24"/>
          <w:szCs w:val="24"/>
        </w:rPr>
        <w:tab/>
      </w:r>
      <w:r>
        <w:tab/>
      </w:r>
      <w:r w:rsidRPr="00DC4CEF">
        <w:rPr>
          <w:rFonts w:ascii="Times New Roman" w:hAnsi="Times New Roman"/>
          <w:color w:val="000000"/>
          <w:sz w:val="24"/>
          <w:szCs w:val="24"/>
        </w:rPr>
        <w:t>2019 yılında vergi kayıp ve kaçağının azaltılmasına yönelik denetim ve inceleme çalışmalarına hız verilmiştir.</w:t>
      </w:r>
    </w:p>
    <w:p w:rsidR="00057A7D" w:rsidRPr="00DC4CEF" w:rsidRDefault="00057A7D" w:rsidP="00057A7D">
      <w:pPr>
        <w:tabs>
          <w:tab w:val="left" w:pos="4395"/>
        </w:tabs>
        <w:ind w:firstLine="708"/>
        <w:jc w:val="both"/>
        <w:rPr>
          <w:rFonts w:ascii="Times New Roman" w:hAnsi="Times New Roman"/>
          <w:b/>
          <w:color w:val="000000"/>
          <w:sz w:val="24"/>
          <w:szCs w:val="24"/>
        </w:rPr>
      </w:pPr>
      <w:r w:rsidRPr="00DC4CEF">
        <w:rPr>
          <w:rFonts w:ascii="Times New Roman" w:hAnsi="Times New Roman"/>
          <w:b/>
          <w:color w:val="000000"/>
          <w:sz w:val="24"/>
          <w:szCs w:val="24"/>
        </w:rPr>
        <w:t>ÖNERİLER</w:t>
      </w:r>
    </w:p>
    <w:p w:rsidR="00057A7D" w:rsidRPr="00DC4CEF" w:rsidRDefault="00057A7D" w:rsidP="00057A7D">
      <w:pPr>
        <w:tabs>
          <w:tab w:val="left" w:pos="4395"/>
        </w:tabs>
        <w:ind w:firstLine="708"/>
        <w:jc w:val="both"/>
        <w:rPr>
          <w:rFonts w:ascii="Times New Roman" w:hAnsi="Times New Roman"/>
          <w:color w:val="000000"/>
          <w:sz w:val="24"/>
          <w:szCs w:val="24"/>
        </w:rPr>
      </w:pPr>
      <w:r w:rsidRPr="00DC4CEF">
        <w:rPr>
          <w:rFonts w:ascii="Times New Roman" w:hAnsi="Times New Roman"/>
          <w:color w:val="000000"/>
          <w:sz w:val="24"/>
          <w:szCs w:val="24"/>
        </w:rPr>
        <w:t>Ülkemizin aydınlık geleceği, insanımızın refahı için kamu harcamalarına kaynak sağlamak amacıyla vergi kayıp ve kaçağını önlemek ve vergiye tabi tüm işlemlerin kayıt altına alınması için inceleme ve denetimlerimiz etkin bir şekilde devam etmektedir.</w:t>
      </w:r>
    </w:p>
    <w:p w:rsidR="00057A7D" w:rsidRPr="00DC4CEF" w:rsidRDefault="00057A7D" w:rsidP="00057A7D">
      <w:pPr>
        <w:tabs>
          <w:tab w:val="left" w:pos="4395"/>
        </w:tabs>
        <w:ind w:firstLine="708"/>
        <w:jc w:val="both"/>
        <w:rPr>
          <w:rFonts w:ascii="Times New Roman" w:hAnsi="Times New Roman"/>
          <w:color w:val="000000"/>
          <w:sz w:val="24"/>
          <w:szCs w:val="24"/>
        </w:rPr>
      </w:pPr>
      <w:r w:rsidRPr="00DC4CEF">
        <w:rPr>
          <w:rFonts w:ascii="Times New Roman" w:hAnsi="Times New Roman"/>
          <w:color w:val="000000"/>
          <w:sz w:val="24"/>
          <w:szCs w:val="24"/>
        </w:rPr>
        <w:t xml:space="preserve">Defterdarlığımız birimlerine tahsisli bulunan araçların düşük modelli oluşu ve sık sık arıza yapması nedeniyle, ihtiyaca yeterince cevap verememektedir. Bu nedenle, hizmetin daha etkin ve verimli bir şekilde yürütülebilmesi için, eski araçlarımızın yeni model araçlarla değiştirilmesi gerekmektedir. Bahçe ve Sumbas İlçelerine araç tahsis edilmesinin uygun olacağı düşünülmektedir. </w:t>
      </w:r>
    </w:p>
    <w:p w:rsidR="004E3A02" w:rsidRPr="00DC4CEF" w:rsidRDefault="004E3A02" w:rsidP="00DF1D31">
      <w:pPr>
        <w:pStyle w:val="AralkYok"/>
        <w:jc w:val="both"/>
        <w:rPr>
          <w:rFonts w:ascii="Times New Roman" w:hAnsi="Times New Roman"/>
          <w:i w:val="0"/>
          <w:sz w:val="28"/>
          <w:szCs w:val="28"/>
        </w:rPr>
      </w:pPr>
    </w:p>
    <w:sectPr w:rsidR="004E3A02" w:rsidRPr="00DC4CEF" w:rsidSect="00ED3298">
      <w:pgSz w:w="11906" w:h="16838"/>
      <w:pgMar w:top="425"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00C0"/>
    <w:multiLevelType w:val="hybridMultilevel"/>
    <w:tmpl w:val="D14AC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ED5085"/>
    <w:multiLevelType w:val="hybridMultilevel"/>
    <w:tmpl w:val="BC5A49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716BE2"/>
    <w:multiLevelType w:val="multilevel"/>
    <w:tmpl w:val="1B82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7D389F"/>
    <w:multiLevelType w:val="multilevel"/>
    <w:tmpl w:val="AEBA91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72C23"/>
    <w:multiLevelType w:val="multilevel"/>
    <w:tmpl w:val="CFFA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814A9"/>
    <w:multiLevelType w:val="multilevel"/>
    <w:tmpl w:val="AD76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D9"/>
    <w:rsid w:val="000101F5"/>
    <w:rsid w:val="000112AE"/>
    <w:rsid w:val="00017A77"/>
    <w:rsid w:val="00041340"/>
    <w:rsid w:val="000478AE"/>
    <w:rsid w:val="00054B23"/>
    <w:rsid w:val="00057A7D"/>
    <w:rsid w:val="00063B52"/>
    <w:rsid w:val="00085ED2"/>
    <w:rsid w:val="000A4F5A"/>
    <w:rsid w:val="000B4926"/>
    <w:rsid w:val="000C0A3D"/>
    <w:rsid w:val="000C1AD9"/>
    <w:rsid w:val="000E1AFF"/>
    <w:rsid w:val="000F049E"/>
    <w:rsid w:val="00137028"/>
    <w:rsid w:val="00164D65"/>
    <w:rsid w:val="00171E35"/>
    <w:rsid w:val="0019396D"/>
    <w:rsid w:val="001B1A1C"/>
    <w:rsid w:val="001B29A9"/>
    <w:rsid w:val="001D26CD"/>
    <w:rsid w:val="0020565E"/>
    <w:rsid w:val="00230AAA"/>
    <w:rsid w:val="00267DED"/>
    <w:rsid w:val="002A52EA"/>
    <w:rsid w:val="002D2ACE"/>
    <w:rsid w:val="002F48DD"/>
    <w:rsid w:val="00300D03"/>
    <w:rsid w:val="00301950"/>
    <w:rsid w:val="00307DAF"/>
    <w:rsid w:val="00315139"/>
    <w:rsid w:val="00317C1E"/>
    <w:rsid w:val="00334618"/>
    <w:rsid w:val="0036795C"/>
    <w:rsid w:val="00371B59"/>
    <w:rsid w:val="00387097"/>
    <w:rsid w:val="0039468D"/>
    <w:rsid w:val="00423EB0"/>
    <w:rsid w:val="0042701D"/>
    <w:rsid w:val="00484B02"/>
    <w:rsid w:val="004C37BB"/>
    <w:rsid w:val="004E3A02"/>
    <w:rsid w:val="005679F7"/>
    <w:rsid w:val="00582C03"/>
    <w:rsid w:val="0058693A"/>
    <w:rsid w:val="005B3647"/>
    <w:rsid w:val="005B74FD"/>
    <w:rsid w:val="005D6293"/>
    <w:rsid w:val="00613732"/>
    <w:rsid w:val="006179D7"/>
    <w:rsid w:val="00635C11"/>
    <w:rsid w:val="00684D24"/>
    <w:rsid w:val="00690EA8"/>
    <w:rsid w:val="006E13F3"/>
    <w:rsid w:val="006E25A6"/>
    <w:rsid w:val="00717B43"/>
    <w:rsid w:val="007219A1"/>
    <w:rsid w:val="00734D0B"/>
    <w:rsid w:val="0076028F"/>
    <w:rsid w:val="00760390"/>
    <w:rsid w:val="0076191E"/>
    <w:rsid w:val="00790E88"/>
    <w:rsid w:val="007B1008"/>
    <w:rsid w:val="007E4C22"/>
    <w:rsid w:val="007E4EA5"/>
    <w:rsid w:val="007E6125"/>
    <w:rsid w:val="007F5142"/>
    <w:rsid w:val="00831D99"/>
    <w:rsid w:val="008B5A79"/>
    <w:rsid w:val="008E0998"/>
    <w:rsid w:val="0090708B"/>
    <w:rsid w:val="009701D3"/>
    <w:rsid w:val="00970312"/>
    <w:rsid w:val="009864F8"/>
    <w:rsid w:val="009B33A6"/>
    <w:rsid w:val="009E621A"/>
    <w:rsid w:val="009E6E12"/>
    <w:rsid w:val="009F5173"/>
    <w:rsid w:val="00A2155D"/>
    <w:rsid w:val="00A74CC6"/>
    <w:rsid w:val="00AA0BF4"/>
    <w:rsid w:val="00AB232D"/>
    <w:rsid w:val="00AC45A2"/>
    <w:rsid w:val="00AD0D8B"/>
    <w:rsid w:val="00B0080E"/>
    <w:rsid w:val="00B00FA7"/>
    <w:rsid w:val="00B105AA"/>
    <w:rsid w:val="00B25D32"/>
    <w:rsid w:val="00B42D1D"/>
    <w:rsid w:val="00B446C6"/>
    <w:rsid w:val="00B461CA"/>
    <w:rsid w:val="00B55FA9"/>
    <w:rsid w:val="00B61704"/>
    <w:rsid w:val="00BF692A"/>
    <w:rsid w:val="00C10493"/>
    <w:rsid w:val="00C47F4C"/>
    <w:rsid w:val="00CB6451"/>
    <w:rsid w:val="00CC5542"/>
    <w:rsid w:val="00CD6D3F"/>
    <w:rsid w:val="00D12D23"/>
    <w:rsid w:val="00D12E0F"/>
    <w:rsid w:val="00D626F5"/>
    <w:rsid w:val="00D715F1"/>
    <w:rsid w:val="00D83798"/>
    <w:rsid w:val="00DC05DB"/>
    <w:rsid w:val="00DC4672"/>
    <w:rsid w:val="00DC4CEF"/>
    <w:rsid w:val="00DF1D31"/>
    <w:rsid w:val="00DF6086"/>
    <w:rsid w:val="00E02394"/>
    <w:rsid w:val="00E17F47"/>
    <w:rsid w:val="00ED3298"/>
    <w:rsid w:val="00F355F4"/>
    <w:rsid w:val="00F54D83"/>
    <w:rsid w:val="00F612CA"/>
    <w:rsid w:val="00F61476"/>
    <w:rsid w:val="00F863C0"/>
    <w:rsid w:val="00F86EEB"/>
    <w:rsid w:val="00F906F5"/>
    <w:rsid w:val="00F971DF"/>
    <w:rsid w:val="00FB5BF3"/>
    <w:rsid w:val="00FD1EB7"/>
    <w:rsid w:val="00FE4BF6"/>
    <w:rsid w:val="00FF1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F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F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0F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0195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ralkYok">
    <w:name w:val="No Spacing"/>
    <w:basedOn w:val="Normal"/>
    <w:uiPriority w:val="99"/>
    <w:qFormat/>
    <w:rsid w:val="00AB232D"/>
    <w:pPr>
      <w:spacing w:after="0" w:line="240" w:lineRule="auto"/>
    </w:pPr>
    <w:rPr>
      <w:rFonts w:ascii="Calibri" w:eastAsia="Times New Roman" w:hAnsi="Calibri" w:cs="Times New Roman"/>
      <w:i/>
      <w:iCs/>
      <w:sz w:val="20"/>
      <w:szCs w:val="20"/>
    </w:rPr>
  </w:style>
  <w:style w:type="paragraph" w:styleId="ListeParagraf">
    <w:name w:val="List Paragraph"/>
    <w:basedOn w:val="Normal"/>
    <w:uiPriority w:val="34"/>
    <w:qFormat/>
    <w:rsid w:val="00307DAF"/>
    <w:pPr>
      <w:ind w:left="720"/>
      <w:contextualSpacing/>
    </w:pPr>
  </w:style>
  <w:style w:type="character" w:customStyle="1" w:styleId="Balk1Char">
    <w:name w:val="Başlık 1 Char"/>
    <w:basedOn w:val="VarsaylanParagrafYazTipi"/>
    <w:link w:val="Balk1"/>
    <w:uiPriority w:val="9"/>
    <w:rsid w:val="000F049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F04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F049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F04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0F049E"/>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A74CC6"/>
    <w:rPr>
      <w:b/>
      <w:bCs/>
    </w:rPr>
  </w:style>
  <w:style w:type="table" w:customStyle="1" w:styleId="OrtaGlgeleme1-Vurgu11">
    <w:name w:val="Orta Gölgeleme 1 - Vurgu 11"/>
    <w:basedOn w:val="NormalTablo"/>
    <w:uiPriority w:val="99"/>
    <w:rsid w:val="004E3A02"/>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oKlavuzu">
    <w:name w:val="Table Grid"/>
    <w:basedOn w:val="NormalTablo"/>
    <w:uiPriority w:val="59"/>
    <w:rsid w:val="00317C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7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C1E"/>
    <w:rPr>
      <w:rFonts w:ascii="Tahoma" w:hAnsi="Tahoma" w:cs="Tahoma"/>
      <w:sz w:val="16"/>
      <w:szCs w:val="16"/>
    </w:rPr>
  </w:style>
  <w:style w:type="character" w:customStyle="1" w:styleId="Balk10">
    <w:name w:val="Başlık #1"/>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single"/>
      <w:effect w:val="none"/>
      <w:lang w:val="tr-TR" w:eastAsia="tr-TR" w:bidi="tr-TR"/>
    </w:rPr>
  </w:style>
  <w:style w:type="character" w:customStyle="1" w:styleId="Gvdemetni16pt">
    <w:name w:val="Gövde metni + 16 pt"/>
    <w:aliases w:val="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tr-TR" w:eastAsia="tr-TR" w:bidi="tr-TR"/>
    </w:rPr>
  </w:style>
  <w:style w:type="character" w:customStyle="1" w:styleId="GvdemetniKaln">
    <w:name w:val="Gövde metni + 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4pt">
    <w:name w:val="Gövde metni + 4 pt"/>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tr-TR" w:eastAsia="tr-TR" w:bidi="tr-TR"/>
    </w:rPr>
  </w:style>
  <w:style w:type="character" w:customStyle="1" w:styleId="Gvdemetni">
    <w:name w:val="Gövde metni"/>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CenturySchoolbook">
    <w:name w:val="Gövde metni + Century Schoolbook"/>
    <w:aliases w:val="12 pt"/>
    <w:basedOn w:val="VarsaylanParagrafYazTipi"/>
    <w:rsid w:val="00ED32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F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F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0F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0195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ralkYok">
    <w:name w:val="No Spacing"/>
    <w:basedOn w:val="Normal"/>
    <w:uiPriority w:val="99"/>
    <w:qFormat/>
    <w:rsid w:val="00AB232D"/>
    <w:pPr>
      <w:spacing w:after="0" w:line="240" w:lineRule="auto"/>
    </w:pPr>
    <w:rPr>
      <w:rFonts w:ascii="Calibri" w:eastAsia="Times New Roman" w:hAnsi="Calibri" w:cs="Times New Roman"/>
      <w:i/>
      <w:iCs/>
      <w:sz w:val="20"/>
      <w:szCs w:val="20"/>
    </w:rPr>
  </w:style>
  <w:style w:type="paragraph" w:styleId="ListeParagraf">
    <w:name w:val="List Paragraph"/>
    <w:basedOn w:val="Normal"/>
    <w:uiPriority w:val="34"/>
    <w:qFormat/>
    <w:rsid w:val="00307DAF"/>
    <w:pPr>
      <w:ind w:left="720"/>
      <w:contextualSpacing/>
    </w:pPr>
  </w:style>
  <w:style w:type="character" w:customStyle="1" w:styleId="Balk1Char">
    <w:name w:val="Başlık 1 Char"/>
    <w:basedOn w:val="VarsaylanParagrafYazTipi"/>
    <w:link w:val="Balk1"/>
    <w:uiPriority w:val="9"/>
    <w:rsid w:val="000F049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F04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F049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F04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0F049E"/>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A74CC6"/>
    <w:rPr>
      <w:b/>
      <w:bCs/>
    </w:rPr>
  </w:style>
  <w:style w:type="table" w:customStyle="1" w:styleId="OrtaGlgeleme1-Vurgu11">
    <w:name w:val="Orta Gölgeleme 1 - Vurgu 11"/>
    <w:basedOn w:val="NormalTablo"/>
    <w:uiPriority w:val="99"/>
    <w:rsid w:val="004E3A02"/>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oKlavuzu">
    <w:name w:val="Table Grid"/>
    <w:basedOn w:val="NormalTablo"/>
    <w:uiPriority w:val="59"/>
    <w:rsid w:val="00317C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7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C1E"/>
    <w:rPr>
      <w:rFonts w:ascii="Tahoma" w:hAnsi="Tahoma" w:cs="Tahoma"/>
      <w:sz w:val="16"/>
      <w:szCs w:val="16"/>
    </w:rPr>
  </w:style>
  <w:style w:type="character" w:customStyle="1" w:styleId="Balk10">
    <w:name w:val="Başlık #1"/>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single"/>
      <w:effect w:val="none"/>
      <w:lang w:val="tr-TR" w:eastAsia="tr-TR" w:bidi="tr-TR"/>
    </w:rPr>
  </w:style>
  <w:style w:type="character" w:customStyle="1" w:styleId="Gvdemetni16pt">
    <w:name w:val="Gövde metni + 16 pt"/>
    <w:aliases w:val="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tr-TR" w:eastAsia="tr-TR" w:bidi="tr-TR"/>
    </w:rPr>
  </w:style>
  <w:style w:type="character" w:customStyle="1" w:styleId="GvdemetniKaln">
    <w:name w:val="Gövde metni + 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4pt">
    <w:name w:val="Gövde metni + 4 pt"/>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tr-TR" w:eastAsia="tr-TR" w:bidi="tr-TR"/>
    </w:rPr>
  </w:style>
  <w:style w:type="character" w:customStyle="1" w:styleId="Gvdemetni">
    <w:name w:val="Gövde metni"/>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CenturySchoolbook">
    <w:name w:val="Gövde metni + Century Schoolbook"/>
    <w:aliases w:val="12 pt"/>
    <w:basedOn w:val="VarsaylanParagrafYazTipi"/>
    <w:rsid w:val="00ED32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4861">
      <w:bodyDiv w:val="1"/>
      <w:marLeft w:val="0"/>
      <w:marRight w:val="0"/>
      <w:marTop w:val="0"/>
      <w:marBottom w:val="0"/>
      <w:divBdr>
        <w:top w:val="none" w:sz="0" w:space="0" w:color="auto"/>
        <w:left w:val="none" w:sz="0" w:space="0" w:color="auto"/>
        <w:bottom w:val="none" w:sz="0" w:space="0" w:color="auto"/>
        <w:right w:val="none" w:sz="0" w:space="0" w:color="auto"/>
      </w:divBdr>
    </w:div>
    <w:div w:id="271859816">
      <w:bodyDiv w:val="1"/>
      <w:marLeft w:val="0"/>
      <w:marRight w:val="0"/>
      <w:marTop w:val="0"/>
      <w:marBottom w:val="0"/>
      <w:divBdr>
        <w:top w:val="none" w:sz="0" w:space="0" w:color="auto"/>
        <w:left w:val="none" w:sz="0" w:space="0" w:color="auto"/>
        <w:bottom w:val="none" w:sz="0" w:space="0" w:color="auto"/>
        <w:right w:val="none" w:sz="0" w:space="0" w:color="auto"/>
      </w:divBdr>
    </w:div>
    <w:div w:id="612438834">
      <w:bodyDiv w:val="1"/>
      <w:marLeft w:val="0"/>
      <w:marRight w:val="0"/>
      <w:marTop w:val="0"/>
      <w:marBottom w:val="0"/>
      <w:divBdr>
        <w:top w:val="none" w:sz="0" w:space="0" w:color="auto"/>
        <w:left w:val="none" w:sz="0" w:space="0" w:color="auto"/>
        <w:bottom w:val="none" w:sz="0" w:space="0" w:color="auto"/>
        <w:right w:val="none" w:sz="0" w:space="0" w:color="auto"/>
      </w:divBdr>
    </w:div>
    <w:div w:id="1155532741">
      <w:bodyDiv w:val="1"/>
      <w:marLeft w:val="0"/>
      <w:marRight w:val="0"/>
      <w:marTop w:val="0"/>
      <w:marBottom w:val="0"/>
      <w:divBdr>
        <w:top w:val="none" w:sz="0" w:space="0" w:color="auto"/>
        <w:left w:val="none" w:sz="0" w:space="0" w:color="auto"/>
        <w:bottom w:val="none" w:sz="0" w:space="0" w:color="auto"/>
        <w:right w:val="none" w:sz="0" w:space="0" w:color="auto"/>
      </w:divBdr>
    </w:div>
    <w:div w:id="1359888769">
      <w:bodyDiv w:val="1"/>
      <w:marLeft w:val="0"/>
      <w:marRight w:val="0"/>
      <w:marTop w:val="0"/>
      <w:marBottom w:val="0"/>
      <w:divBdr>
        <w:top w:val="none" w:sz="0" w:space="0" w:color="auto"/>
        <w:left w:val="none" w:sz="0" w:space="0" w:color="auto"/>
        <w:bottom w:val="none" w:sz="0" w:space="0" w:color="auto"/>
        <w:right w:val="none" w:sz="0" w:space="0" w:color="auto"/>
      </w:divBdr>
    </w:div>
    <w:div w:id="1424644323">
      <w:bodyDiv w:val="1"/>
      <w:marLeft w:val="0"/>
      <w:marRight w:val="0"/>
      <w:marTop w:val="0"/>
      <w:marBottom w:val="0"/>
      <w:divBdr>
        <w:top w:val="none" w:sz="0" w:space="0" w:color="auto"/>
        <w:left w:val="none" w:sz="0" w:space="0" w:color="auto"/>
        <w:bottom w:val="none" w:sz="0" w:space="0" w:color="auto"/>
        <w:right w:val="none" w:sz="0" w:space="0" w:color="auto"/>
      </w:divBdr>
    </w:div>
    <w:div w:id="1462654888">
      <w:bodyDiv w:val="1"/>
      <w:marLeft w:val="0"/>
      <w:marRight w:val="0"/>
      <w:marTop w:val="0"/>
      <w:marBottom w:val="0"/>
      <w:divBdr>
        <w:top w:val="none" w:sz="0" w:space="0" w:color="auto"/>
        <w:left w:val="none" w:sz="0" w:space="0" w:color="auto"/>
        <w:bottom w:val="none" w:sz="0" w:space="0" w:color="auto"/>
        <w:right w:val="none" w:sz="0" w:space="0" w:color="auto"/>
      </w:divBdr>
    </w:div>
    <w:div w:id="1477527328">
      <w:bodyDiv w:val="1"/>
      <w:marLeft w:val="0"/>
      <w:marRight w:val="0"/>
      <w:marTop w:val="0"/>
      <w:marBottom w:val="0"/>
      <w:divBdr>
        <w:top w:val="none" w:sz="0" w:space="0" w:color="auto"/>
        <w:left w:val="none" w:sz="0" w:space="0" w:color="auto"/>
        <w:bottom w:val="none" w:sz="0" w:space="0" w:color="auto"/>
        <w:right w:val="none" w:sz="0" w:space="0" w:color="auto"/>
      </w:divBdr>
    </w:div>
    <w:div w:id="1522083577">
      <w:bodyDiv w:val="1"/>
      <w:marLeft w:val="0"/>
      <w:marRight w:val="0"/>
      <w:marTop w:val="0"/>
      <w:marBottom w:val="0"/>
      <w:divBdr>
        <w:top w:val="none" w:sz="0" w:space="0" w:color="auto"/>
        <w:left w:val="none" w:sz="0" w:space="0" w:color="auto"/>
        <w:bottom w:val="none" w:sz="0" w:space="0" w:color="auto"/>
        <w:right w:val="none" w:sz="0" w:space="0" w:color="auto"/>
      </w:divBdr>
    </w:div>
    <w:div w:id="20130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file:///C:\Users\bim\Desktop\yeni%20def%20istatistik\BR&#304;F&#304;NG\gelir.xls!DENET&#304;M%20SONU&#199;LARI!R1C1:R11C7" TargetMode="External"/><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file:///C:\Users\bim\Downloads\6-HAZ&#304;RAN%202019%20DEFTERDARLIK%20(2).xls!VERG&#304;%20DA&#304;RELER&#304;%20HEDEF%20GER&#199;EKLE&#350;!R1C1:R20C1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oleObject" Target="file:///C:\Users\bim\Desktop\yeni%20def%20istatistik\BR&#304;F&#304;NG\gelir.xls!B&#220;T&#199;E%20DENGES&#304;!R1C1:R9C5" TargetMode="External"/><Relationship Id="rId25" Type="http://schemas.openxmlformats.org/officeDocument/2006/relationships/oleObject" Target="file:///C:\Users\bim\Downloads\PERSONEL%20(1).xls!Sayfa1!R10C1:R13C10" TargetMode="External"/><Relationship Id="rId33" Type="http://schemas.openxmlformats.org/officeDocument/2006/relationships/oleObject" Target="file:///C:\Users\bim\Desktop\yeni%20def%20istatistik\defterdarl&#305;k-uzmanlar&#305;.docx!OLE_LINK1"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file:///C:\Users\bim\Desktop\yeni%20def%20istatistik\BR&#304;F&#304;NG\PERSONEL.xls!Sayfa1!R29C1:R40C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file:///C:\Users\bim\Desktop\yeni%20def%20istatistik\BR&#304;F&#304;NG\gelir.xls!VAL&#304;L&#304;K-2!R1C1:R18C4" TargetMode="External"/><Relationship Id="rId24" Type="http://schemas.openxmlformats.org/officeDocument/2006/relationships/image" Target="media/image10.emf"/><Relationship Id="rId32"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oleObject" Target="file:///C:\Users\bim\Desktop\yeni%20def%20istatistik\BR&#304;F&#304;NG\gelir.xls!M&#220;KELLEF%20SAYILARI!R2C1:R12C16" TargetMode="External"/><Relationship Id="rId23" Type="http://schemas.openxmlformats.org/officeDocument/2006/relationships/oleObject" Target="file:///C:\Users\bim\Desktop\yeni%20def%20istatistik\BR&#304;F&#304;NG\PERSONEL.xls!Sayfa1!R75C1:R80C16" TargetMode="External"/><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oleObject" Target="file:///C:\Users\bim\Desktop\yeni%20def%20istatistik\BR&#304;F&#304;NG\ALACAK%20STO&#286;U.xls!Sayfa1!R1C1:R12C6" TargetMode="External"/><Relationship Id="rId31" Type="http://schemas.openxmlformats.org/officeDocument/2006/relationships/oleObject" Target="file:///C:\Users\bim\Downloads\TEMMUZ%202019%20SON%20HAL&#304;.xls!BR&#304;F&#304;NG%20YEN&#304;%20HAL&#304;!R27C1:R38C11" TargetMode="External"/><Relationship Id="rId4" Type="http://schemas.microsoft.com/office/2007/relationships/stylesWithEffects" Target="stylesWithEffects.xml"/><Relationship Id="rId9" Type="http://schemas.openxmlformats.org/officeDocument/2006/relationships/oleObject" Target="file:///C:\Users\bim\Downloads\gider_haziran_%202019.xlsx!Giderler!R1C1:R21C6" TargetMode="Externa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file:///C:\Users\bim\Desktop\yeni%20def%20istatistik\BR&#304;F&#304;NG\PERSONEL.xls!Sayfa1!R4C1:R8C11" TargetMode="External"/><Relationship Id="rId30" Type="http://schemas.openxmlformats.org/officeDocument/2006/relationships/image" Target="media/image13.emf"/><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4BA54-C1AC-45AC-A49D-70C445A6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2504</Words>
  <Characters>14279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bim</cp:lastModifiedBy>
  <cp:revision>4</cp:revision>
  <cp:lastPrinted>2019-07-30T05:03:00Z</cp:lastPrinted>
  <dcterms:created xsi:type="dcterms:W3CDTF">2019-07-29T13:09:00Z</dcterms:created>
  <dcterms:modified xsi:type="dcterms:W3CDTF">2019-07-30T06:30:00Z</dcterms:modified>
</cp:coreProperties>
</file>